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2820" w:rsidRPr="00125D65" w:rsidRDefault="00CB2820" w:rsidP="00CB2820">
      <w:pPr>
        <w:tabs>
          <w:tab w:val="right" w:pos="9639"/>
        </w:tabs>
        <w:overflowPunct w:val="0"/>
        <w:autoSpaceDE w:val="0"/>
        <w:autoSpaceDN w:val="0"/>
        <w:adjustRightInd w:val="0"/>
        <w:textAlignment w:val="baseline"/>
        <w:rPr>
          <w:rFonts w:ascii="Arial" w:eastAsia="Arial Unicode MS" w:hAnsi="Arial" w:cs="Times New Roman"/>
          <w:b/>
          <w:bCs/>
          <w:i/>
          <w:sz w:val="28"/>
          <w:szCs w:val="28"/>
        </w:rPr>
      </w:pPr>
      <w:r w:rsidRPr="00125D65">
        <w:rPr>
          <w:rFonts w:ascii="Arial" w:eastAsia="Arial Unicode MS" w:hAnsi="Arial" w:cs="Times New Roman"/>
          <w:b/>
          <w:bCs/>
          <w:sz w:val="28"/>
          <w:szCs w:val="28"/>
        </w:rPr>
        <w:t>3GPP T</w:t>
      </w:r>
      <w:bookmarkStart w:id="0" w:name="_Ref452454252"/>
      <w:bookmarkEnd w:id="0"/>
      <w:r w:rsidRPr="00125D65">
        <w:rPr>
          <w:rFonts w:ascii="Arial" w:eastAsia="Arial Unicode MS" w:hAnsi="Arial" w:cs="Times New Roman"/>
          <w:b/>
          <w:bCs/>
          <w:sz w:val="28"/>
          <w:szCs w:val="28"/>
        </w:rPr>
        <w:t>SG</w:t>
      </w:r>
      <w:r w:rsidRPr="00125D65">
        <w:rPr>
          <w:rFonts w:ascii="Arial" w:eastAsia="Arial Unicode MS" w:hAnsi="Arial" w:cs="Times New Roman" w:hint="eastAsia"/>
          <w:b/>
          <w:bCs/>
          <w:sz w:val="28"/>
          <w:szCs w:val="28"/>
        </w:rPr>
        <w:t>-</w:t>
      </w:r>
      <w:r w:rsidRPr="00125D65">
        <w:rPr>
          <w:rFonts w:ascii="Arial" w:eastAsia="Arial Unicode MS" w:hAnsi="Arial" w:cs="Times New Roman"/>
          <w:b/>
          <w:bCs/>
          <w:sz w:val="28"/>
          <w:szCs w:val="28"/>
        </w:rPr>
        <w:t>RAN</w:t>
      </w:r>
      <w:r w:rsidRPr="00125D65">
        <w:rPr>
          <w:rFonts w:ascii="Arial" w:eastAsia="Arial Unicode MS" w:hAnsi="Arial" w:cs="Times New Roman" w:hint="eastAsia"/>
          <w:b/>
          <w:bCs/>
          <w:sz w:val="28"/>
          <w:szCs w:val="28"/>
        </w:rPr>
        <w:t xml:space="preserve"> WG</w:t>
      </w:r>
      <w:r w:rsidRPr="00125D65">
        <w:rPr>
          <w:rFonts w:ascii="Arial" w:eastAsia="Arial Unicode MS" w:hAnsi="Arial" w:cs="Times New Roman"/>
          <w:b/>
          <w:bCs/>
          <w:sz w:val="28"/>
          <w:szCs w:val="28"/>
        </w:rPr>
        <w:t>2</w:t>
      </w:r>
      <w:r w:rsidRPr="00125D65">
        <w:rPr>
          <w:rFonts w:ascii="Arial" w:eastAsia="Arial Unicode MS" w:hAnsi="Arial" w:cs="Times New Roman" w:hint="eastAsia"/>
          <w:b/>
          <w:bCs/>
          <w:sz w:val="28"/>
          <w:szCs w:val="28"/>
        </w:rPr>
        <w:t xml:space="preserve"> #1</w:t>
      </w:r>
      <w:r w:rsidRPr="00125D65">
        <w:rPr>
          <w:rFonts w:ascii="Arial" w:eastAsia="Arial Unicode MS" w:hAnsi="Arial" w:cs="Times New Roman"/>
          <w:b/>
          <w:bCs/>
          <w:sz w:val="28"/>
          <w:szCs w:val="28"/>
        </w:rPr>
        <w:t>1</w:t>
      </w:r>
      <w:r>
        <w:rPr>
          <w:rFonts w:ascii="Arial" w:eastAsia="Arial Unicode MS" w:hAnsi="Arial" w:cs="Times New Roman"/>
          <w:b/>
          <w:bCs/>
          <w:sz w:val="28"/>
          <w:szCs w:val="28"/>
        </w:rPr>
        <w:t>5</w:t>
      </w:r>
      <w:r w:rsidRPr="00125D65">
        <w:rPr>
          <w:rFonts w:ascii="Arial" w:eastAsia="Arial Unicode MS" w:hAnsi="Arial" w:cs="Times New Roman"/>
          <w:b/>
          <w:bCs/>
          <w:sz w:val="28"/>
          <w:szCs w:val="28"/>
        </w:rPr>
        <w:t xml:space="preserve"> electronic</w:t>
      </w:r>
      <w:r w:rsidRPr="00125D65">
        <w:rPr>
          <w:rFonts w:ascii="Arial" w:eastAsia="Arial Unicode MS" w:hAnsi="Arial" w:cs="Times New Roman"/>
          <w:b/>
          <w:bCs/>
          <w:sz w:val="28"/>
          <w:szCs w:val="28"/>
        </w:rPr>
        <w:tab/>
        <w:t>R2-2</w:t>
      </w:r>
      <w:r w:rsidRPr="00125D65">
        <w:rPr>
          <w:rFonts w:ascii="Arial" w:eastAsia="Arial Unicode MS" w:hAnsi="Arial" w:cs="Times New Roman"/>
          <w:b/>
          <w:bCs/>
          <w:sz w:val="28"/>
          <w:szCs w:val="28"/>
          <w:lang w:eastAsia="zh-CN"/>
        </w:rPr>
        <w:t>1</w:t>
      </w:r>
      <w:r w:rsidR="0051275D">
        <w:rPr>
          <w:rFonts w:ascii="Arial" w:eastAsia="Arial Unicode MS" w:hAnsi="Arial" w:cs="Times New Roman"/>
          <w:b/>
          <w:bCs/>
          <w:sz w:val="28"/>
          <w:szCs w:val="28"/>
          <w:lang w:eastAsia="zh-CN"/>
        </w:rPr>
        <w:t>07781</w:t>
      </w:r>
    </w:p>
    <w:p w:rsidR="00001EF2" w:rsidRPr="002C6C08" w:rsidRDefault="00CB2820" w:rsidP="00586906">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sidRPr="00125D65">
        <w:rPr>
          <w:rFonts w:ascii="Arial" w:eastAsia="Arial Unicode MS" w:hAnsi="Arial" w:cs="Times New Roman"/>
          <w:b/>
          <w:bCs/>
          <w:sz w:val="28"/>
          <w:szCs w:val="28"/>
        </w:rPr>
        <w:t>Online, 1</w:t>
      </w:r>
      <w:r>
        <w:rPr>
          <w:rFonts w:ascii="Arial" w:eastAsia="Arial Unicode MS" w:hAnsi="Arial" w:cs="Times New Roman"/>
          <w:b/>
          <w:bCs/>
          <w:sz w:val="28"/>
          <w:szCs w:val="28"/>
        </w:rPr>
        <w:t>6</w:t>
      </w:r>
      <w:r w:rsidRPr="00125D65">
        <w:rPr>
          <w:rFonts w:ascii="Arial" w:eastAsia="Arial Unicode MS" w:hAnsi="Arial" w:cs="Times New Roman"/>
          <w:b/>
          <w:bCs/>
          <w:sz w:val="28"/>
          <w:szCs w:val="28"/>
        </w:rPr>
        <w:t xml:space="preserve">th – 27th </w:t>
      </w:r>
      <w:r>
        <w:rPr>
          <w:rFonts w:ascii="Arial" w:eastAsia="Arial Unicode MS" w:hAnsi="Arial" w:cs="Times New Roman"/>
          <w:b/>
          <w:bCs/>
          <w:sz w:val="28"/>
          <w:szCs w:val="28"/>
          <w:lang w:eastAsia="zh-CN"/>
        </w:rPr>
        <w:t>August</w:t>
      </w:r>
      <w:r w:rsidRPr="00125D65">
        <w:rPr>
          <w:rFonts w:ascii="Arial" w:eastAsia="Arial Unicode MS" w:hAnsi="Arial" w:cs="Times New Roman"/>
          <w:b/>
          <w:bCs/>
          <w:sz w:val="28"/>
          <w:szCs w:val="28"/>
        </w:rPr>
        <w:t xml:space="preserve">, 2021  </w:t>
      </w:r>
      <w:r w:rsidRPr="00125D65">
        <w:rPr>
          <w:rFonts w:ascii="Arial" w:eastAsia="Arial Unicode MS" w:hAnsi="Arial" w:cs="Times New Roman"/>
          <w:b/>
          <w:bCs/>
          <w:sz w:val="24"/>
          <w:szCs w:val="20"/>
        </w:rPr>
        <w:t xml:space="preserve">     </w:t>
      </w:r>
      <w:r>
        <w:rPr>
          <w:rFonts w:ascii="Arial" w:eastAsia="Arial Unicode MS" w:hAnsi="Arial"/>
          <w:b/>
          <w:bCs/>
          <w:kern w:val="0"/>
          <w:sz w:val="24"/>
          <w:szCs w:val="20"/>
        </w:rPr>
        <w:t xml:space="preserve">                </w:t>
      </w:r>
      <w:r w:rsidR="00586906">
        <w:rPr>
          <w:rFonts w:ascii="Arial" w:eastAsia="Arial Unicode MS" w:hAnsi="Arial"/>
          <w:b/>
          <w:bCs/>
          <w:kern w:val="0"/>
          <w:sz w:val="24"/>
          <w:szCs w:val="20"/>
        </w:rPr>
        <w:t xml:space="preserve">         </w:t>
      </w:r>
      <w:r w:rsidR="007B1A0E">
        <w:rPr>
          <w:rFonts w:ascii="Arial" w:eastAsia="Arial Unicode MS" w:hAnsi="Arial"/>
          <w:b/>
          <w:bCs/>
          <w:kern w:val="0"/>
          <w:sz w:val="24"/>
          <w:szCs w:val="20"/>
        </w:rPr>
        <w:t xml:space="preserve">       </w:t>
      </w:r>
    </w:p>
    <w:p w:rsidR="003E16F6" w:rsidRPr="00001EF2" w:rsidRDefault="003E16F6" w:rsidP="003E16F6">
      <w:pPr>
        <w:overflowPunct w:val="0"/>
        <w:autoSpaceDE w:val="0"/>
        <w:autoSpaceDN w:val="0"/>
        <w:adjustRightInd w:val="0"/>
        <w:jc w:val="left"/>
        <w:textAlignment w:val="baseline"/>
        <w:rPr>
          <w:rFonts w:ascii="Arial" w:eastAsia="Arial Unicode MS" w:hAnsi="Arial"/>
          <w:b/>
          <w:bCs/>
          <w:kern w:val="0"/>
          <w:sz w:val="24"/>
          <w:szCs w:val="20"/>
        </w:rPr>
      </w:pPr>
    </w:p>
    <w:p w:rsidR="003E16F6"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rsidR="006D1C45" w:rsidRPr="002C6C08" w:rsidRDefault="006D1C45"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Agenda</w:t>
      </w:r>
      <w:r w:rsidR="00F80AF1">
        <w:rPr>
          <w:rFonts w:ascii="Arial" w:eastAsia="Arial Unicode MS" w:hAnsi="Arial" w:cs="Arial"/>
          <w:b/>
          <w:bCs/>
          <w:kern w:val="0"/>
          <w:sz w:val="24"/>
          <w:szCs w:val="20"/>
          <w:lang w:eastAsia="en-US"/>
        </w:rPr>
        <w:t xml:space="preserve"> item</w:t>
      </w:r>
      <w:r>
        <w:rPr>
          <w:rFonts w:ascii="Arial" w:eastAsia="Arial Unicode MS" w:hAnsi="Arial" w:cs="Arial"/>
          <w:b/>
          <w:bCs/>
          <w:kern w:val="0"/>
          <w:sz w:val="24"/>
          <w:szCs w:val="20"/>
          <w:lang w:eastAsia="en-US"/>
        </w:rPr>
        <w:t>:</w:t>
      </w:r>
      <w:r>
        <w:rPr>
          <w:rFonts w:ascii="Arial" w:eastAsia="Arial Unicode MS" w:hAnsi="Arial" w:cs="Arial"/>
          <w:b/>
          <w:bCs/>
          <w:kern w:val="0"/>
          <w:sz w:val="24"/>
          <w:szCs w:val="20"/>
          <w:lang w:eastAsia="en-US"/>
        </w:rPr>
        <w:tab/>
      </w:r>
      <w:r>
        <w:rPr>
          <w:rFonts w:ascii="Arial" w:eastAsia="Arial Unicode MS" w:hAnsi="Arial" w:cs="Arial"/>
          <w:b/>
          <w:bCs/>
          <w:kern w:val="0"/>
          <w:sz w:val="24"/>
          <w:szCs w:val="20"/>
          <w:lang w:eastAsia="en-US"/>
        </w:rPr>
        <w:tab/>
      </w:r>
      <w:r w:rsidR="00CD5C92" w:rsidRPr="00CD5C92">
        <w:rPr>
          <w:rFonts w:ascii="Arial" w:eastAsia="Arial Unicode MS" w:hAnsi="Arial" w:cs="Arial"/>
          <w:b/>
          <w:bCs/>
          <w:kern w:val="0"/>
          <w:sz w:val="24"/>
          <w:szCs w:val="20"/>
          <w:lang w:eastAsia="zh-CN"/>
        </w:rPr>
        <w:t>8.6.</w:t>
      </w:r>
      <w:r w:rsidR="00EF00CD">
        <w:rPr>
          <w:rFonts w:ascii="Arial" w:eastAsia="Arial Unicode MS" w:hAnsi="Arial" w:cs="Arial"/>
          <w:b/>
          <w:bCs/>
          <w:kern w:val="0"/>
          <w:sz w:val="24"/>
          <w:szCs w:val="20"/>
          <w:lang w:eastAsia="zh-CN"/>
        </w:rPr>
        <w:t>2</w:t>
      </w:r>
      <w:r w:rsidR="00CD5C92" w:rsidRPr="00CD5C92">
        <w:rPr>
          <w:rFonts w:ascii="Arial" w:eastAsia="Arial Unicode MS" w:hAnsi="Arial" w:cs="Arial"/>
          <w:b/>
          <w:bCs/>
          <w:kern w:val="0"/>
          <w:sz w:val="24"/>
          <w:szCs w:val="20"/>
          <w:lang w:eastAsia="zh-CN"/>
        </w:rPr>
        <w:t xml:space="preserve"> </w:t>
      </w:r>
      <w:r w:rsidR="00EF00CD">
        <w:rPr>
          <w:rFonts w:ascii="Arial" w:eastAsia="Arial Unicode MS" w:hAnsi="Arial" w:cs="Arial"/>
          <w:b/>
          <w:bCs/>
          <w:kern w:val="0"/>
          <w:sz w:val="24"/>
          <w:szCs w:val="20"/>
          <w:lang w:eastAsia="zh-CN"/>
        </w:rPr>
        <w:t>user</w:t>
      </w:r>
      <w:r w:rsidR="00CD5C92" w:rsidRPr="00CD5C92">
        <w:rPr>
          <w:rFonts w:ascii="Arial" w:eastAsia="Arial Unicode MS" w:hAnsi="Arial" w:cs="Arial"/>
          <w:b/>
          <w:bCs/>
          <w:kern w:val="0"/>
          <w:sz w:val="24"/>
          <w:szCs w:val="20"/>
          <w:lang w:eastAsia="zh-CN"/>
        </w:rPr>
        <w:t xml:space="preserve"> plane common aspects</w:t>
      </w:r>
    </w:p>
    <w:p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E62308">
        <w:rPr>
          <w:rFonts w:ascii="Arial" w:eastAsia="Arial Unicode MS" w:hAnsi="Arial" w:cs="Arial"/>
          <w:b/>
          <w:bCs/>
          <w:kern w:val="0"/>
          <w:sz w:val="24"/>
          <w:szCs w:val="20"/>
          <w:lang w:eastAsia="zh-CN"/>
        </w:rPr>
        <w:t>Open issue</w:t>
      </w:r>
      <w:r w:rsidR="00E93BC7">
        <w:rPr>
          <w:rFonts w:ascii="Arial" w:eastAsia="Arial Unicode MS" w:hAnsi="Arial" w:cs="Arial"/>
          <w:b/>
          <w:bCs/>
          <w:kern w:val="0"/>
          <w:sz w:val="24"/>
          <w:szCs w:val="20"/>
          <w:lang w:eastAsia="zh-CN"/>
        </w:rPr>
        <w:t>s</w:t>
      </w:r>
      <w:r w:rsidR="00E62308">
        <w:rPr>
          <w:rFonts w:ascii="Arial" w:eastAsia="Arial Unicode MS" w:hAnsi="Arial" w:cs="Arial"/>
          <w:b/>
          <w:bCs/>
          <w:kern w:val="0"/>
          <w:sz w:val="24"/>
          <w:szCs w:val="20"/>
          <w:lang w:eastAsia="zh-CN"/>
        </w:rPr>
        <w:t xml:space="preserve"> </w:t>
      </w:r>
      <w:r w:rsidR="00E93BC7">
        <w:rPr>
          <w:rFonts w:ascii="Arial" w:eastAsia="Arial Unicode MS" w:hAnsi="Arial" w:cs="Arial"/>
          <w:b/>
          <w:bCs/>
          <w:kern w:val="0"/>
          <w:sz w:val="24"/>
          <w:szCs w:val="20"/>
          <w:lang w:eastAsia="zh-CN"/>
        </w:rPr>
        <w:t>on</w:t>
      </w:r>
      <w:r w:rsidR="00E62308">
        <w:rPr>
          <w:rFonts w:ascii="Arial" w:eastAsia="Arial Unicode MS" w:hAnsi="Arial" w:cs="Arial"/>
          <w:b/>
          <w:bCs/>
          <w:kern w:val="0"/>
          <w:sz w:val="24"/>
          <w:szCs w:val="20"/>
          <w:lang w:eastAsia="zh-CN"/>
        </w:rPr>
        <w:t xml:space="preserve"> scheduling gap</w:t>
      </w:r>
      <w:r w:rsidR="001A41E9">
        <w:rPr>
          <w:rFonts w:ascii="Arial" w:eastAsia="Arial Unicode MS" w:hAnsi="Arial" w:cs="Arial"/>
          <w:b/>
          <w:bCs/>
          <w:kern w:val="0"/>
          <w:sz w:val="24"/>
          <w:szCs w:val="20"/>
        </w:rPr>
        <w:t xml:space="preserve"> </w:t>
      </w:r>
      <w:r w:rsidR="00E93BC7">
        <w:rPr>
          <w:rFonts w:ascii="Arial" w:eastAsia="Arial Unicode MS" w:hAnsi="Arial" w:cs="Arial"/>
          <w:b/>
          <w:bCs/>
          <w:kern w:val="0"/>
          <w:sz w:val="24"/>
          <w:szCs w:val="20"/>
        </w:rPr>
        <w:t xml:space="preserve">for </w:t>
      </w:r>
      <w:r w:rsidR="007B5892">
        <w:rPr>
          <w:rFonts w:ascii="Arial" w:eastAsia="Arial Unicode MS" w:hAnsi="Arial" w:cs="Arial"/>
          <w:b/>
          <w:bCs/>
          <w:kern w:val="0"/>
          <w:sz w:val="24"/>
          <w:szCs w:val="20"/>
        </w:rPr>
        <w:t>network switching</w:t>
      </w:r>
    </w:p>
    <w:p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0012553E">
        <w:rPr>
          <w:rFonts w:ascii="Arial" w:eastAsia="Arial Unicode MS" w:hAnsi="Arial" w:cs="Arial"/>
          <w:b/>
          <w:bCs/>
          <w:kern w:val="0"/>
          <w:sz w:val="24"/>
          <w:szCs w:val="20"/>
          <w:lang w:eastAsia="en-US"/>
        </w:rPr>
        <w:t xml:space="preserve"> and decision</w:t>
      </w:r>
    </w:p>
    <w:p w:rsidR="000162A9" w:rsidRPr="00D34080" w:rsidRDefault="000162A9" w:rsidP="00D34080">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rsidR="00A80ABD" w:rsidRDefault="00B3405D" w:rsidP="00A80ABD">
      <w:pPr>
        <w:widowControl/>
        <w:spacing w:before="120" w:afterLines="50" w:after="120"/>
        <w:rPr>
          <w:rFonts w:ascii="Arial" w:eastAsia="Arial Unicode MS" w:hAnsi="Arial"/>
          <w:kern w:val="0"/>
          <w:sz w:val="20"/>
          <w:szCs w:val="20"/>
          <w:lang w:eastAsia="zh-CN"/>
        </w:rPr>
      </w:pPr>
      <w:r>
        <w:rPr>
          <w:rFonts w:ascii="Arial" w:eastAsia="Arial Unicode MS" w:hAnsi="Arial"/>
          <w:kern w:val="0"/>
          <w:sz w:val="20"/>
          <w:szCs w:val="20"/>
          <w:lang w:eastAsia="zh-CN"/>
        </w:rPr>
        <w:t xml:space="preserve">During </w:t>
      </w:r>
      <w:r w:rsidR="00D34080">
        <w:rPr>
          <w:rFonts w:ascii="Arial" w:eastAsia="Arial Unicode MS" w:hAnsi="Arial"/>
          <w:kern w:val="0"/>
          <w:sz w:val="20"/>
          <w:szCs w:val="20"/>
          <w:lang w:eastAsia="zh-CN"/>
        </w:rPr>
        <w:t>RAN2</w:t>
      </w:r>
      <w:r w:rsidR="00414B80">
        <w:rPr>
          <w:rFonts w:ascii="Arial" w:eastAsia="Arial Unicode MS" w:hAnsi="Arial"/>
          <w:kern w:val="0"/>
          <w:sz w:val="20"/>
          <w:szCs w:val="20"/>
          <w:lang w:eastAsia="zh-CN"/>
        </w:rPr>
        <w:t xml:space="preserve"> #11</w:t>
      </w:r>
      <w:r w:rsidR="00DF3F72">
        <w:rPr>
          <w:rFonts w:ascii="Arial" w:eastAsia="Arial Unicode MS" w:hAnsi="Arial"/>
          <w:kern w:val="0"/>
          <w:sz w:val="20"/>
          <w:szCs w:val="20"/>
          <w:lang w:eastAsia="zh-CN"/>
        </w:rPr>
        <w:t>4-e</w:t>
      </w:r>
      <w:r w:rsidR="00D34080">
        <w:rPr>
          <w:rFonts w:ascii="Arial" w:eastAsia="Arial Unicode MS" w:hAnsi="Arial"/>
          <w:kern w:val="0"/>
          <w:sz w:val="20"/>
          <w:szCs w:val="20"/>
          <w:lang w:eastAsia="zh-CN"/>
        </w:rPr>
        <w:t xml:space="preserve"> </w:t>
      </w:r>
      <w:r>
        <w:rPr>
          <w:rFonts w:ascii="Arial" w:eastAsia="Arial Unicode MS" w:hAnsi="Arial"/>
          <w:kern w:val="0"/>
          <w:sz w:val="20"/>
          <w:szCs w:val="20"/>
          <w:lang w:eastAsia="zh-CN"/>
        </w:rPr>
        <w:t xml:space="preserve">meeting, </w:t>
      </w:r>
      <w:r w:rsidR="00DF3F72">
        <w:rPr>
          <w:rFonts w:ascii="Arial" w:eastAsia="Arial Unicode MS" w:hAnsi="Arial"/>
          <w:kern w:val="0"/>
          <w:sz w:val="20"/>
          <w:szCs w:val="20"/>
          <w:lang w:eastAsia="zh-CN"/>
        </w:rPr>
        <w:t>the following agreement is made for scheduling gap</w:t>
      </w:r>
      <w:r w:rsidR="008C589B">
        <w:rPr>
          <w:rFonts w:ascii="Arial" w:eastAsia="Arial Unicode MS" w:hAnsi="Arial"/>
          <w:kern w:val="0"/>
          <w:sz w:val="20"/>
          <w:szCs w:val="20"/>
          <w:lang w:eastAsia="zh-CN"/>
        </w:rPr>
        <w:t xml:space="preserve"> [1]</w:t>
      </w:r>
      <w:r w:rsidR="00A80ABD">
        <w:rPr>
          <w:rFonts w:ascii="Arial" w:eastAsia="Arial Unicode MS" w:hAnsi="Arial"/>
          <w:kern w:val="0"/>
          <w:sz w:val="20"/>
          <w:szCs w:val="20"/>
          <w:lang w:eastAsia="zh-CN"/>
        </w:rPr>
        <w:t>:</w:t>
      </w:r>
    </w:p>
    <w:p w:rsidR="00DF3F72" w:rsidRPr="00017039" w:rsidRDefault="00DF3F72" w:rsidP="00DF3F72">
      <w:pPr>
        <w:pStyle w:val="Agreement"/>
        <w:tabs>
          <w:tab w:val="clear" w:pos="9990"/>
        </w:tabs>
        <w:overflowPunct/>
        <w:autoSpaceDE/>
        <w:autoSpaceDN/>
        <w:adjustRightInd/>
        <w:ind w:left="1619" w:hanging="360"/>
        <w:textAlignment w:val="auto"/>
      </w:pPr>
      <w:r w:rsidRPr="00017039">
        <w:t>1: RRC signaling for network switching without leaving RRC_Connected state should allow multiple configurations of periodic “gaps” with different parameters (e.g. periodicities and durations). FFS is multiple can be active at the same time. FFS if multiple aperiodic gaps are supported.</w:t>
      </w:r>
    </w:p>
    <w:p w:rsidR="00B3405D" w:rsidRPr="00A80ABD" w:rsidRDefault="00A80ABD" w:rsidP="002E0DA6">
      <w:pPr>
        <w:widowControl/>
        <w:spacing w:before="120" w:afterLines="50" w:after="120"/>
        <w:rPr>
          <w:rFonts w:ascii="Arial" w:eastAsia="Arial Unicode MS" w:hAnsi="Arial"/>
          <w:kern w:val="0"/>
          <w:sz w:val="20"/>
          <w:szCs w:val="20"/>
          <w:lang w:eastAsia="zh-CN"/>
        </w:rPr>
      </w:pPr>
      <w:r>
        <w:rPr>
          <w:rFonts w:ascii="Arial" w:eastAsia="Arial Unicode MS" w:hAnsi="Arial" w:hint="eastAsia"/>
          <w:kern w:val="0"/>
          <w:sz w:val="20"/>
          <w:szCs w:val="20"/>
          <w:lang w:eastAsia="zh-CN"/>
        </w:rPr>
        <w:t>I</w:t>
      </w:r>
      <w:r w:rsidR="00DF3F72">
        <w:rPr>
          <w:rFonts w:ascii="Arial" w:eastAsia="Arial Unicode MS" w:hAnsi="Arial"/>
          <w:kern w:val="0"/>
          <w:sz w:val="20"/>
          <w:szCs w:val="20"/>
          <w:lang w:eastAsia="zh-CN"/>
        </w:rPr>
        <w:t>n this paper, we share further consideration on</w:t>
      </w:r>
      <w:r w:rsidR="009A2A4B">
        <w:rPr>
          <w:rFonts w:ascii="Arial" w:eastAsia="Arial Unicode MS" w:hAnsi="Arial"/>
          <w:kern w:val="0"/>
          <w:sz w:val="20"/>
          <w:szCs w:val="20"/>
          <w:lang w:eastAsia="zh-CN"/>
        </w:rPr>
        <w:t xml:space="preserve"> network switching without leaving RRC_Connected state</w:t>
      </w:r>
      <w:r w:rsidR="001F6B87">
        <w:rPr>
          <w:rFonts w:ascii="Arial" w:eastAsia="Arial Unicode MS" w:hAnsi="Arial"/>
          <w:kern w:val="0"/>
          <w:sz w:val="20"/>
          <w:szCs w:val="20"/>
          <w:lang w:eastAsia="zh-CN"/>
        </w:rPr>
        <w:t>.</w:t>
      </w:r>
    </w:p>
    <w:p w:rsidR="001E6DF8" w:rsidRPr="001E6DF8" w:rsidRDefault="000162A9" w:rsidP="001E6DF8">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rsidR="00ED536D" w:rsidRDefault="00ED536D" w:rsidP="00ED536D">
      <w:pPr>
        <w:widowControl/>
        <w:spacing w:before="120"/>
        <w:rPr>
          <w:rFonts w:ascii="Arial" w:hAnsi="Arial" w:cs="Arial"/>
          <w:color w:val="333333"/>
          <w:sz w:val="20"/>
          <w:szCs w:val="20"/>
          <w:shd w:val="clear" w:color="auto" w:fill="FFFFFF"/>
        </w:rPr>
      </w:pPr>
      <w:r w:rsidRPr="00D57E90">
        <w:rPr>
          <w:rFonts w:ascii="Arial" w:hAnsi="Arial" w:cs="Arial" w:hint="eastAsia"/>
          <w:color w:val="333333"/>
          <w:sz w:val="20"/>
          <w:szCs w:val="20"/>
          <w:shd w:val="clear" w:color="auto" w:fill="FFFFFF"/>
        </w:rPr>
        <w:t>W</w:t>
      </w:r>
      <w:r w:rsidRPr="00D57E90">
        <w:rPr>
          <w:rFonts w:ascii="Arial" w:hAnsi="Arial" w:cs="Arial"/>
          <w:color w:val="333333"/>
          <w:sz w:val="20"/>
          <w:szCs w:val="20"/>
          <w:shd w:val="clear" w:color="auto" w:fill="FFFFFF"/>
        </w:rPr>
        <w:t>ith</w:t>
      </w:r>
      <w:r>
        <w:rPr>
          <w:rFonts w:ascii="Arial" w:hAnsi="Arial" w:cs="Arial"/>
          <w:color w:val="333333"/>
          <w:sz w:val="20"/>
          <w:szCs w:val="20"/>
          <w:shd w:val="clear" w:color="auto" w:fill="FFFFFF"/>
        </w:rPr>
        <w:t>in</w:t>
      </w:r>
      <w:r w:rsidRPr="00D57E90">
        <w:rPr>
          <w:rFonts w:ascii="Arial" w:hAnsi="Arial" w:cs="Arial"/>
          <w:color w:val="333333"/>
          <w:sz w:val="20"/>
          <w:szCs w:val="20"/>
          <w:shd w:val="clear" w:color="auto" w:fill="FFFFFF"/>
        </w:rPr>
        <w:t xml:space="preserve"> the </w:t>
      </w:r>
      <w:r>
        <w:rPr>
          <w:rFonts w:ascii="Arial" w:hAnsi="Arial" w:cs="Arial"/>
          <w:color w:val="333333"/>
          <w:sz w:val="20"/>
          <w:szCs w:val="20"/>
          <w:shd w:val="clear" w:color="auto" w:fill="FFFFFF"/>
        </w:rPr>
        <w:t xml:space="preserve">scheduling gap, the UE shall apply a similar behaviour as measurement gap, i.e. do not perform any UL/DL transmission and PDCCH monitoring except for random access procedure. The service on network A stops </w:t>
      </w:r>
      <w:r w:rsidR="006D6C52" w:rsidRPr="006D6C52">
        <w:rPr>
          <w:rFonts w:ascii="Arial" w:hAnsi="Arial" w:cs="Arial"/>
          <w:color w:val="333333"/>
          <w:sz w:val="20"/>
          <w:szCs w:val="20"/>
          <w:shd w:val="clear" w:color="auto" w:fill="FFFFFF"/>
        </w:rPr>
        <w:t>temporarily</w:t>
      </w:r>
      <w:r>
        <w:rPr>
          <w:rFonts w:ascii="Arial" w:hAnsi="Arial" w:cs="Arial"/>
          <w:color w:val="333333"/>
          <w:sz w:val="20"/>
          <w:szCs w:val="20"/>
          <w:shd w:val="clear" w:color="auto" w:fill="FFFFFF"/>
        </w:rPr>
        <w:t xml:space="preserve">, but the UE can remain at CONNECTED state. </w:t>
      </w:r>
    </w:p>
    <w:p w:rsidR="00ED536D" w:rsidRDefault="00DF3F72" w:rsidP="00ED536D">
      <w:pPr>
        <w:widowControl/>
        <w:spacing w:before="120"/>
        <w:rPr>
          <w:rFonts w:ascii="Arial" w:eastAsia="等线" w:hAnsi="Arial" w:cs="Arial"/>
          <w:color w:val="333333"/>
          <w:sz w:val="20"/>
          <w:szCs w:val="20"/>
          <w:shd w:val="clear" w:color="auto" w:fill="FFFFFF"/>
          <w:lang w:eastAsia="zh-CN"/>
        </w:rPr>
      </w:pPr>
      <w:r>
        <w:rPr>
          <w:rFonts w:ascii="Arial" w:eastAsia="等线" w:hAnsi="Arial" w:cs="Arial"/>
          <w:color w:val="333333"/>
          <w:sz w:val="20"/>
          <w:szCs w:val="20"/>
          <w:shd w:val="clear" w:color="auto" w:fill="FFFFFF"/>
          <w:lang w:eastAsia="zh-CN"/>
        </w:rPr>
        <w:t xml:space="preserve">For Single-Rx/Single-Tx UE, per-UE level scheduling gap is sufficient, as </w:t>
      </w:r>
      <w:r>
        <w:rPr>
          <w:rFonts w:ascii="Arial" w:eastAsia="等线" w:hAnsi="Arial" w:cs="Arial" w:hint="eastAsia"/>
          <w:color w:val="333333"/>
          <w:sz w:val="20"/>
          <w:szCs w:val="20"/>
          <w:shd w:val="clear" w:color="auto" w:fill="FFFFFF"/>
          <w:lang w:eastAsia="zh-CN"/>
        </w:rPr>
        <w:t>UE</w:t>
      </w:r>
      <w:r>
        <w:rPr>
          <w:rFonts w:ascii="Arial" w:eastAsia="等线" w:hAnsi="Arial" w:cs="Arial"/>
          <w:color w:val="333333"/>
          <w:sz w:val="20"/>
          <w:szCs w:val="20"/>
          <w:shd w:val="clear" w:color="auto" w:fill="FFFFFF"/>
          <w:lang w:eastAsia="zh-CN"/>
        </w:rPr>
        <w:t xml:space="preserve"> cannot have simultaneous reception at both networks anyway. </w:t>
      </w:r>
      <w:r w:rsidR="00ED536D">
        <w:rPr>
          <w:rFonts w:ascii="Arial" w:eastAsia="等线" w:hAnsi="Arial" w:cs="Arial" w:hint="eastAsia"/>
          <w:color w:val="333333"/>
          <w:sz w:val="20"/>
          <w:szCs w:val="20"/>
          <w:shd w:val="clear" w:color="auto" w:fill="FFFFFF"/>
          <w:lang w:eastAsia="zh-CN"/>
        </w:rPr>
        <w:t>D</w:t>
      </w:r>
      <w:r w:rsidR="00ED536D">
        <w:rPr>
          <w:rFonts w:ascii="Arial" w:eastAsia="等线" w:hAnsi="Arial" w:cs="Arial"/>
          <w:color w:val="333333"/>
          <w:sz w:val="20"/>
          <w:szCs w:val="20"/>
          <w:shd w:val="clear" w:color="auto" w:fill="FFFFFF"/>
          <w:lang w:eastAsia="zh-CN"/>
        </w:rPr>
        <w:t xml:space="preserve">uring </w:t>
      </w:r>
      <w:r w:rsidR="00ED536D">
        <w:rPr>
          <w:rFonts w:ascii="Arial" w:eastAsia="等线" w:hAnsi="Arial" w:cs="Arial" w:hint="eastAsia"/>
          <w:color w:val="333333"/>
          <w:sz w:val="20"/>
          <w:szCs w:val="20"/>
          <w:shd w:val="clear" w:color="auto" w:fill="FFFFFF"/>
          <w:lang w:eastAsia="zh-CN"/>
        </w:rPr>
        <w:t>RAN2#</w:t>
      </w:r>
      <w:r w:rsidR="00ED536D">
        <w:rPr>
          <w:rFonts w:ascii="Arial" w:eastAsia="等线" w:hAnsi="Arial" w:cs="Arial"/>
          <w:color w:val="333333"/>
          <w:sz w:val="20"/>
          <w:szCs w:val="20"/>
          <w:shd w:val="clear" w:color="auto" w:fill="FFFFFF"/>
          <w:lang w:eastAsia="zh-CN"/>
        </w:rPr>
        <w:t>112</w:t>
      </w:r>
      <w:r w:rsidR="00ED536D">
        <w:rPr>
          <w:rFonts w:ascii="Arial" w:eastAsia="等线" w:hAnsi="Arial" w:cs="Arial" w:hint="eastAsia"/>
          <w:color w:val="333333"/>
          <w:sz w:val="20"/>
          <w:szCs w:val="20"/>
          <w:shd w:val="clear" w:color="auto" w:fill="FFFFFF"/>
          <w:lang w:eastAsia="zh-CN"/>
        </w:rPr>
        <w:t>e</w:t>
      </w:r>
      <w:r w:rsidR="00ED536D">
        <w:rPr>
          <w:rFonts w:ascii="Arial" w:eastAsia="等线" w:hAnsi="Arial" w:cs="Arial"/>
          <w:color w:val="333333"/>
          <w:sz w:val="20"/>
          <w:szCs w:val="20"/>
          <w:shd w:val="clear" w:color="auto" w:fill="FFFFFF"/>
          <w:lang w:eastAsia="zh-CN"/>
        </w:rPr>
        <w:t xml:space="preserve"> meeting, it </w:t>
      </w:r>
      <w:r w:rsidR="006D6C52">
        <w:rPr>
          <w:rFonts w:ascii="Arial" w:eastAsia="等线" w:hAnsi="Arial" w:cs="Arial"/>
          <w:color w:val="333333"/>
          <w:sz w:val="20"/>
          <w:szCs w:val="20"/>
          <w:shd w:val="clear" w:color="auto" w:fill="FFFFFF"/>
          <w:lang w:eastAsia="zh-CN"/>
        </w:rPr>
        <w:t>was</w:t>
      </w:r>
      <w:r w:rsidR="00ED536D">
        <w:rPr>
          <w:rFonts w:ascii="Arial" w:eastAsia="等线" w:hAnsi="Arial" w:cs="Arial"/>
          <w:color w:val="333333"/>
          <w:sz w:val="20"/>
          <w:szCs w:val="20"/>
          <w:shd w:val="clear" w:color="auto" w:fill="FFFFFF"/>
          <w:lang w:eastAsia="zh-CN"/>
        </w:rPr>
        <w:t xml:space="preserve"> agreed to support the </w:t>
      </w:r>
      <w:r w:rsidR="006D6C52">
        <w:rPr>
          <w:rFonts w:ascii="Arial" w:eastAsia="等线" w:hAnsi="Arial" w:cs="Arial"/>
          <w:color w:val="333333"/>
          <w:sz w:val="20"/>
          <w:szCs w:val="20"/>
          <w:shd w:val="clear" w:color="auto" w:fill="FFFFFF"/>
          <w:lang w:eastAsia="zh-CN"/>
        </w:rPr>
        <w:t xml:space="preserve">case that </w:t>
      </w:r>
      <w:r w:rsidR="006D6C52" w:rsidRPr="006D6C52">
        <w:rPr>
          <w:rFonts w:ascii="Arial" w:eastAsia="等线" w:hAnsi="Arial" w:cs="Arial"/>
          <w:color w:val="333333"/>
          <w:sz w:val="20"/>
          <w:szCs w:val="20"/>
          <w:shd w:val="clear" w:color="auto" w:fill="FFFFFF"/>
          <w:lang w:eastAsia="zh-CN"/>
        </w:rPr>
        <w:t>Dual-RX/Single-TX UE</w:t>
      </w:r>
      <w:r w:rsidR="006D6C52">
        <w:rPr>
          <w:rFonts w:ascii="Arial" w:eastAsia="等线" w:hAnsi="Arial" w:cs="Arial"/>
          <w:color w:val="333333"/>
          <w:sz w:val="20"/>
          <w:szCs w:val="20"/>
          <w:shd w:val="clear" w:color="auto" w:fill="FFFFFF"/>
          <w:lang w:eastAsia="zh-CN"/>
        </w:rPr>
        <w:t xml:space="preserve"> only performs reception at network B</w:t>
      </w:r>
      <w:r w:rsidR="00ED536D">
        <w:rPr>
          <w:rFonts w:ascii="Arial" w:eastAsia="等线" w:hAnsi="Arial" w:cs="Arial"/>
          <w:color w:val="333333"/>
          <w:sz w:val="20"/>
          <w:szCs w:val="20"/>
          <w:shd w:val="clear" w:color="auto" w:fill="FFFFFF"/>
          <w:lang w:eastAsia="zh-CN"/>
        </w:rPr>
        <w:t xml:space="preserve"> [1]:</w:t>
      </w:r>
    </w:p>
    <w:p w:rsidR="00ED536D" w:rsidRPr="00BD09C1" w:rsidRDefault="00ED536D" w:rsidP="00ED536D">
      <w:pPr>
        <w:widowControl/>
        <w:spacing w:before="120"/>
        <w:rPr>
          <w:rFonts w:ascii="Arial" w:eastAsia="等线" w:hAnsi="Arial" w:cs="Arial"/>
          <w:color w:val="333333"/>
          <w:sz w:val="20"/>
          <w:szCs w:val="20"/>
          <w:shd w:val="clear" w:color="auto" w:fill="FFFFFF"/>
          <w:lang w:eastAsia="zh-CN"/>
        </w:rPr>
      </w:pPr>
    </w:p>
    <w:p w:rsidR="00ED536D" w:rsidRPr="008562A2" w:rsidRDefault="00ED536D" w:rsidP="00ED536D">
      <w:pPr>
        <w:pStyle w:val="Doc-text2"/>
        <w:pBdr>
          <w:top w:val="single" w:sz="4" w:space="1" w:color="auto"/>
          <w:left w:val="single" w:sz="4" w:space="4" w:color="auto"/>
          <w:bottom w:val="single" w:sz="4" w:space="1" w:color="auto"/>
          <w:right w:val="single" w:sz="4" w:space="4" w:color="auto"/>
        </w:pBdr>
        <w:ind w:leftChars="100" w:left="573"/>
        <w:rPr>
          <w:b/>
          <w:bCs/>
        </w:rPr>
      </w:pPr>
      <w:r w:rsidRPr="008562A2">
        <w:rPr>
          <w:b/>
          <w:bCs/>
        </w:rPr>
        <w:t>Agreements</w:t>
      </w:r>
    </w:p>
    <w:p w:rsidR="00ED536D" w:rsidRPr="008562A2" w:rsidRDefault="00ED536D" w:rsidP="00ED536D">
      <w:pPr>
        <w:pStyle w:val="Doc-text2"/>
        <w:pBdr>
          <w:top w:val="single" w:sz="4" w:space="1" w:color="auto"/>
          <w:left w:val="single" w:sz="4" w:space="4" w:color="auto"/>
          <w:bottom w:val="single" w:sz="4" w:space="1" w:color="auto"/>
          <w:right w:val="single" w:sz="4" w:space="4" w:color="auto"/>
        </w:pBdr>
        <w:ind w:leftChars="100" w:left="573"/>
        <w:rPr>
          <w:b/>
          <w:bCs/>
        </w:rPr>
      </w:pPr>
    </w:p>
    <w:p w:rsidR="00ED536D" w:rsidRDefault="00ED536D" w:rsidP="00ED536D">
      <w:pPr>
        <w:pStyle w:val="Doc-text2"/>
        <w:pBdr>
          <w:top w:val="single" w:sz="4" w:space="1" w:color="auto"/>
          <w:left w:val="single" w:sz="4" w:space="4" w:color="auto"/>
          <w:bottom w:val="single" w:sz="4" w:space="1" w:color="auto"/>
          <w:right w:val="single" w:sz="4" w:space="4" w:color="auto"/>
        </w:pBdr>
        <w:ind w:leftChars="100" w:left="573"/>
        <w:rPr>
          <w:b/>
          <w:bCs/>
        </w:rPr>
      </w:pPr>
      <w:r w:rsidRPr="008562A2">
        <w:rPr>
          <w:b/>
          <w:bCs/>
        </w:rPr>
        <w:t xml:space="preserve">1a: The sub-Case 3-1 is supported in WI, i.e., the switching/leaving and returning procedure in 5GS/NR when UE is in RRC_CONNECTED includes the case where </w:t>
      </w:r>
      <w:r w:rsidRPr="00BD09C1">
        <w:rPr>
          <w:b/>
          <w:bCs/>
          <w:highlight w:val="yellow"/>
        </w:rPr>
        <w:t>Dual-RX/Single-TX UE</w:t>
      </w:r>
      <w:r w:rsidRPr="008562A2">
        <w:rPr>
          <w:b/>
          <w:bCs/>
        </w:rPr>
        <w:t xml:space="preserve"> is in RRC_CONNECTED state in NW A while performing </w:t>
      </w:r>
      <w:r w:rsidRPr="00BD09C1">
        <w:rPr>
          <w:b/>
          <w:bCs/>
          <w:highlight w:val="yellow"/>
        </w:rPr>
        <w:t>only reception in NW B</w:t>
      </w:r>
      <w:r w:rsidRPr="008562A2">
        <w:rPr>
          <w:b/>
          <w:bCs/>
        </w:rPr>
        <w:t xml:space="preserve"> (i.e., in RRC_idle State and RRC inactive state). </w:t>
      </w:r>
    </w:p>
    <w:p w:rsidR="00ED536D" w:rsidRPr="00BD09C1" w:rsidRDefault="00ED536D" w:rsidP="00ED536D">
      <w:pPr>
        <w:pStyle w:val="Doc-text2"/>
        <w:pBdr>
          <w:top w:val="single" w:sz="4" w:space="1" w:color="auto"/>
          <w:left w:val="single" w:sz="4" w:space="4" w:color="auto"/>
          <w:bottom w:val="single" w:sz="4" w:space="1" w:color="auto"/>
          <w:right w:val="single" w:sz="4" w:space="4" w:color="auto"/>
        </w:pBdr>
        <w:ind w:leftChars="100" w:left="573"/>
        <w:rPr>
          <w:b/>
          <w:bCs/>
          <w:lang w:val="en-US"/>
        </w:rPr>
      </w:pPr>
      <w:r w:rsidRPr="00E63848">
        <w:rPr>
          <w:b/>
          <w:bCs/>
          <w:lang w:val="en-US"/>
        </w:rPr>
        <w:t xml:space="preserve">1b: For Sub-Case 3-1, whether the </w:t>
      </w:r>
      <w:r w:rsidRPr="00727646">
        <w:rPr>
          <w:b/>
          <w:bCs/>
          <w:highlight w:val="yellow"/>
          <w:lang w:val="en-US"/>
        </w:rPr>
        <w:t>Rx capability coordination</w:t>
      </w:r>
      <w:r w:rsidRPr="00E63848">
        <w:rPr>
          <w:b/>
          <w:bCs/>
          <w:lang w:val="en-US"/>
        </w:rPr>
        <w:t xml:space="preserve"> between UE and NW is needed can be decided after the RRC-based switching/leaving and returning procedure is defined.</w:t>
      </w:r>
    </w:p>
    <w:p w:rsidR="00ED536D" w:rsidRPr="00BD09C1" w:rsidRDefault="00ED536D" w:rsidP="00ED536D">
      <w:pPr>
        <w:pStyle w:val="Doc-text2"/>
        <w:pBdr>
          <w:top w:val="single" w:sz="4" w:space="1" w:color="auto"/>
          <w:left w:val="single" w:sz="4" w:space="4" w:color="auto"/>
          <w:bottom w:val="single" w:sz="4" w:space="1" w:color="auto"/>
          <w:right w:val="single" w:sz="4" w:space="4" w:color="auto"/>
        </w:pBdr>
        <w:ind w:leftChars="100" w:left="573"/>
        <w:rPr>
          <w:b/>
          <w:bCs/>
          <w:lang w:val="en-US"/>
        </w:rPr>
      </w:pPr>
    </w:p>
    <w:p w:rsidR="00ED536D" w:rsidRPr="0093465C" w:rsidRDefault="00ED536D" w:rsidP="00ED536D">
      <w:pPr>
        <w:widowControl/>
        <w:spacing w:before="120"/>
        <w:rPr>
          <w:rFonts w:ascii="Arial" w:hAnsi="Arial" w:cs="Arial"/>
          <w:color w:val="333333"/>
          <w:sz w:val="20"/>
          <w:szCs w:val="20"/>
          <w:shd w:val="clear" w:color="auto" w:fill="FFFFFF"/>
        </w:rPr>
      </w:pPr>
    </w:p>
    <w:p w:rsidR="00ED536D" w:rsidRDefault="006D6C52" w:rsidP="00ED536D">
      <w:pPr>
        <w:widowControl/>
        <w:spacing w:before="120"/>
        <w:rPr>
          <w:rFonts w:ascii="Arial" w:hAnsi="Arial" w:cs="Arial"/>
          <w:color w:val="333333"/>
          <w:sz w:val="20"/>
          <w:szCs w:val="20"/>
          <w:shd w:val="clear" w:color="auto" w:fill="FFFFFF"/>
        </w:rPr>
      </w:pPr>
      <w:r>
        <w:rPr>
          <w:rFonts w:ascii="Arial" w:hAnsi="Arial" w:cs="Arial"/>
          <w:color w:val="333333"/>
          <w:sz w:val="20"/>
          <w:szCs w:val="20"/>
          <w:shd w:val="clear" w:color="auto" w:fill="FFFFFF"/>
        </w:rPr>
        <w:t>For</w:t>
      </w:r>
      <w:r w:rsidR="00ED536D">
        <w:rPr>
          <w:rFonts w:ascii="Arial" w:hAnsi="Arial" w:cs="Arial"/>
          <w:color w:val="333333"/>
          <w:sz w:val="20"/>
          <w:szCs w:val="20"/>
          <w:shd w:val="clear" w:color="auto" w:fill="FFFFFF"/>
        </w:rPr>
        <w:t xml:space="preserve"> Dual-Rx/Single-Tx UE having service at network A, and would like to perform DL reception in network B for e.g. </w:t>
      </w:r>
      <w:r w:rsidR="00ED536D" w:rsidRPr="00BD09C1">
        <w:rPr>
          <w:rFonts w:ascii="Arial" w:hAnsi="Arial" w:cs="Arial" w:hint="eastAsia"/>
          <w:color w:val="333333"/>
          <w:sz w:val="20"/>
          <w:szCs w:val="20"/>
          <w:shd w:val="clear" w:color="auto" w:fill="FFFFFF"/>
        </w:rPr>
        <w:t>IDLE</w:t>
      </w:r>
      <w:r w:rsidR="00ED536D">
        <w:rPr>
          <w:rFonts w:ascii="Arial" w:hAnsi="Arial" w:cs="Arial"/>
          <w:color w:val="333333"/>
          <w:sz w:val="20"/>
          <w:szCs w:val="20"/>
          <w:shd w:val="clear" w:color="auto" w:fill="FFFFFF"/>
        </w:rPr>
        <w:t xml:space="preserve">/INACTIVE mode measurement or paging monitoring. </w:t>
      </w:r>
      <w:r w:rsidR="00ED536D" w:rsidRPr="00C16762">
        <w:rPr>
          <w:rFonts w:ascii="Arial" w:hAnsi="Arial" w:cs="Arial"/>
          <w:color w:val="333333"/>
          <w:sz w:val="20"/>
          <w:szCs w:val="20"/>
          <w:shd w:val="clear" w:color="auto" w:fill="FFFFFF"/>
        </w:rPr>
        <w:t>If</w:t>
      </w:r>
      <w:r w:rsidR="00ED536D">
        <w:rPr>
          <w:rFonts w:ascii="Arial" w:hAnsi="Arial" w:cs="Arial"/>
          <w:color w:val="333333"/>
          <w:sz w:val="20"/>
          <w:szCs w:val="20"/>
          <w:shd w:val="clear" w:color="auto" w:fill="FFFFFF"/>
        </w:rPr>
        <w:t xml:space="preserve"> </w:t>
      </w:r>
      <w:r w:rsidR="00ED536D" w:rsidRPr="00C16762">
        <w:rPr>
          <w:rFonts w:ascii="Arial" w:hAnsi="Arial" w:cs="Arial" w:hint="eastAsia"/>
          <w:color w:val="333333"/>
          <w:sz w:val="20"/>
          <w:szCs w:val="20"/>
          <w:shd w:val="clear" w:color="auto" w:fill="FFFFFF"/>
        </w:rPr>
        <w:t>the</w:t>
      </w:r>
      <w:r w:rsidR="00ED536D">
        <w:rPr>
          <w:rFonts w:ascii="Arial" w:hAnsi="Arial" w:cs="Arial"/>
          <w:color w:val="333333"/>
          <w:sz w:val="20"/>
          <w:szCs w:val="20"/>
          <w:shd w:val="clear" w:color="auto" w:fill="FFFFFF"/>
        </w:rPr>
        <w:t xml:space="preserve"> UE is configured with per-UE scheduling gap, all the service on the serving cells of the network A will be stopped temporarily during the gap, even only one Rx capability is required for the service at network B. To maintain the service at network A as much as possible, </w:t>
      </w:r>
      <w:r w:rsidR="00ED536D" w:rsidRPr="00727646">
        <w:rPr>
          <w:rFonts w:ascii="Arial" w:hAnsi="Arial" w:cs="Arial"/>
          <w:color w:val="333333"/>
          <w:sz w:val="20"/>
          <w:szCs w:val="20"/>
          <w:shd w:val="clear" w:color="auto" w:fill="FFFFFF"/>
        </w:rPr>
        <w:t>Rx capability coordination</w:t>
      </w:r>
      <w:r w:rsidR="00ED536D">
        <w:rPr>
          <w:rFonts w:ascii="Arial" w:hAnsi="Arial" w:cs="Arial"/>
          <w:color w:val="333333"/>
          <w:sz w:val="20"/>
          <w:szCs w:val="20"/>
          <w:shd w:val="clear" w:color="auto" w:fill="FFFFFF"/>
        </w:rPr>
        <w:t xml:space="preserve"> solution is under consideration. However, instead of introducing one new scheme, another possible solution enhance the scheduling gap solution to support smaller granularity (i.e. not applied to all serving cells), so that UE can maintain Singe-Rx/Single-Tx capabilities to continue part of the service at network A while performing DL reception at network B by utilizing </w:t>
      </w:r>
      <w:r>
        <w:rPr>
          <w:rFonts w:ascii="Arial" w:hAnsi="Arial" w:cs="Arial"/>
          <w:color w:val="333333"/>
          <w:sz w:val="20"/>
          <w:szCs w:val="20"/>
          <w:shd w:val="clear" w:color="auto" w:fill="FFFFFF"/>
        </w:rPr>
        <w:t xml:space="preserve">its partial RF </w:t>
      </w:r>
      <w:r w:rsidR="00ED536D">
        <w:rPr>
          <w:rFonts w:ascii="Arial" w:hAnsi="Arial" w:cs="Arial"/>
          <w:color w:val="333333"/>
          <w:sz w:val="20"/>
          <w:szCs w:val="20"/>
          <w:shd w:val="clear" w:color="auto" w:fill="FFFFFF"/>
        </w:rPr>
        <w:t xml:space="preserve">capability. </w:t>
      </w:r>
      <w:r>
        <w:rPr>
          <w:rFonts w:ascii="Arial" w:hAnsi="Arial" w:cs="Arial"/>
          <w:color w:val="333333"/>
          <w:sz w:val="20"/>
          <w:szCs w:val="20"/>
          <w:shd w:val="clear" w:color="auto" w:fill="FFFFFF"/>
        </w:rPr>
        <w:t xml:space="preserve"> One possible</w:t>
      </w:r>
      <w:r w:rsidR="00ED536D">
        <w:rPr>
          <w:rFonts w:ascii="Arial" w:hAnsi="Arial" w:cs="Arial"/>
          <w:color w:val="333333"/>
          <w:sz w:val="20"/>
          <w:szCs w:val="20"/>
          <w:shd w:val="clear" w:color="auto" w:fill="FFFFFF"/>
        </w:rPr>
        <w:t xml:space="preserve"> granularity can be per-FR scheduling gap, which is similar to current per-FR measurement gap. Other granularity can also be considered, e.g. per cell group, per serving cell, per band…</w:t>
      </w:r>
    </w:p>
    <w:p w:rsidR="00ED536D" w:rsidRDefault="00ED536D" w:rsidP="00ED536D">
      <w:pPr>
        <w:widowControl/>
        <w:spacing w:before="120"/>
        <w:rPr>
          <w:rFonts w:ascii="Arial" w:eastAsia="Arial Unicode MS" w:hAnsi="Arial"/>
          <w:b/>
          <w:kern w:val="0"/>
          <w:sz w:val="20"/>
          <w:szCs w:val="20"/>
          <w:lang w:eastAsia="zh-CN"/>
        </w:rPr>
      </w:pPr>
      <w:r>
        <w:rPr>
          <w:rFonts w:ascii="Arial" w:eastAsia="Arial Unicode MS" w:hAnsi="Arial"/>
          <w:b/>
          <w:kern w:val="0"/>
          <w:sz w:val="20"/>
          <w:szCs w:val="20"/>
          <w:lang w:eastAsia="zh-CN"/>
        </w:rPr>
        <w:t xml:space="preserve">Proposal </w:t>
      </w:r>
      <w:r w:rsidR="00DF3F72">
        <w:rPr>
          <w:rFonts w:ascii="Arial" w:eastAsia="Arial Unicode MS" w:hAnsi="Arial"/>
          <w:b/>
          <w:kern w:val="0"/>
          <w:sz w:val="20"/>
          <w:szCs w:val="20"/>
          <w:lang w:eastAsia="zh-CN"/>
        </w:rPr>
        <w:t>1</w:t>
      </w:r>
      <w:r>
        <w:rPr>
          <w:rFonts w:ascii="Arial" w:eastAsia="Arial Unicode MS" w:hAnsi="Arial"/>
          <w:b/>
          <w:kern w:val="0"/>
          <w:sz w:val="20"/>
          <w:szCs w:val="20"/>
          <w:lang w:eastAsia="zh-CN"/>
        </w:rPr>
        <w:t xml:space="preserve">. Scheduling gap with smaller granularity can be considered for the </w:t>
      </w:r>
      <w:r w:rsidRPr="00BD09C1">
        <w:rPr>
          <w:rFonts w:ascii="Arial" w:eastAsia="Arial Unicode MS" w:hAnsi="Arial"/>
          <w:b/>
          <w:kern w:val="0"/>
          <w:sz w:val="20"/>
          <w:szCs w:val="20"/>
          <w:lang w:eastAsia="zh-CN"/>
        </w:rPr>
        <w:t>case where Dual-RX/Single-TX UE is in RRC_CONNECTED state in NW A while performing only reception in NW B</w:t>
      </w:r>
      <w:r>
        <w:rPr>
          <w:rFonts w:ascii="Arial" w:eastAsia="Arial Unicode MS" w:hAnsi="Arial"/>
          <w:b/>
          <w:kern w:val="0"/>
          <w:sz w:val="20"/>
          <w:szCs w:val="20"/>
          <w:lang w:eastAsia="zh-CN"/>
        </w:rPr>
        <w:t>.</w:t>
      </w:r>
    </w:p>
    <w:p w:rsidR="00ED536D" w:rsidRDefault="00ED536D" w:rsidP="00ED536D">
      <w:pPr>
        <w:widowControl/>
        <w:spacing w:before="120"/>
        <w:rPr>
          <w:rFonts w:ascii="Arial" w:eastAsia="Arial Unicode MS" w:hAnsi="Arial"/>
          <w:b/>
          <w:kern w:val="0"/>
          <w:sz w:val="20"/>
          <w:szCs w:val="20"/>
          <w:lang w:eastAsia="zh-CN"/>
        </w:rPr>
      </w:pPr>
    </w:p>
    <w:p w:rsidR="00ED536D" w:rsidRPr="0090687E" w:rsidRDefault="006D6C52" w:rsidP="00ED536D">
      <w:pPr>
        <w:widowControl/>
        <w:spacing w:before="120"/>
        <w:rPr>
          <w:rFonts w:ascii="Arial" w:eastAsia="等线" w:hAnsi="Arial" w:cs="Arial"/>
          <w:color w:val="333333"/>
          <w:sz w:val="20"/>
          <w:szCs w:val="20"/>
          <w:shd w:val="clear" w:color="auto" w:fill="FFFFFF"/>
          <w:lang w:eastAsia="zh-CN"/>
        </w:rPr>
      </w:pPr>
      <w:r>
        <w:rPr>
          <w:rFonts w:ascii="Arial" w:eastAsia="等线" w:hAnsi="Arial" w:cs="Arial"/>
          <w:color w:val="333333"/>
          <w:sz w:val="20"/>
          <w:szCs w:val="20"/>
          <w:shd w:val="clear" w:color="auto" w:fill="FFFFFF"/>
          <w:lang w:eastAsia="zh-CN"/>
        </w:rPr>
        <w:t>The UE can send gap pattern to the network</w:t>
      </w:r>
      <w:r w:rsidR="00CB7F24">
        <w:rPr>
          <w:rFonts w:ascii="Arial" w:eastAsia="等线" w:hAnsi="Arial" w:cs="Arial"/>
          <w:color w:val="333333"/>
          <w:sz w:val="20"/>
          <w:szCs w:val="20"/>
          <w:shd w:val="clear" w:color="auto" w:fill="FFFFFF"/>
          <w:lang w:eastAsia="zh-CN"/>
        </w:rPr>
        <w:t>, and it is up to network how to configure scheduling gap to the UE</w:t>
      </w:r>
      <w:r>
        <w:rPr>
          <w:rFonts w:ascii="Arial" w:eastAsia="等线" w:hAnsi="Arial" w:cs="Arial"/>
          <w:color w:val="333333"/>
          <w:sz w:val="20"/>
          <w:szCs w:val="20"/>
          <w:shd w:val="clear" w:color="auto" w:fill="FFFFFF"/>
          <w:lang w:eastAsia="zh-CN"/>
        </w:rPr>
        <w:t xml:space="preserve">. </w:t>
      </w:r>
      <w:r w:rsidR="00ED536D">
        <w:rPr>
          <w:rFonts w:ascii="Arial" w:eastAsia="等线" w:hAnsi="Arial" w:cs="Arial" w:hint="eastAsia"/>
          <w:color w:val="333333"/>
          <w:sz w:val="20"/>
          <w:szCs w:val="20"/>
          <w:shd w:val="clear" w:color="auto" w:fill="FFFFFF"/>
          <w:lang w:eastAsia="zh-CN"/>
        </w:rPr>
        <w:t>Once</w:t>
      </w:r>
      <w:r w:rsidR="00ED536D">
        <w:rPr>
          <w:rFonts w:ascii="Arial" w:eastAsia="等线" w:hAnsi="Arial" w:cs="Arial"/>
          <w:color w:val="333333"/>
          <w:sz w:val="20"/>
          <w:szCs w:val="20"/>
          <w:shd w:val="clear" w:color="auto" w:fill="FFFFFF"/>
          <w:lang w:eastAsia="zh-CN"/>
        </w:rPr>
        <w:t xml:space="preserve"> one periodic scheduling gap is configured to UE, the UE can switch to the other network based on </w:t>
      </w:r>
      <w:r w:rsidR="00ED536D">
        <w:rPr>
          <w:rFonts w:ascii="Arial" w:eastAsia="等线" w:hAnsi="Arial" w:cs="Arial"/>
          <w:color w:val="333333"/>
          <w:sz w:val="20"/>
          <w:szCs w:val="20"/>
          <w:shd w:val="clear" w:color="auto" w:fill="FFFFFF"/>
          <w:lang w:eastAsia="zh-CN"/>
        </w:rPr>
        <w:lastRenderedPageBreak/>
        <w:t xml:space="preserve">the configuration without any further notification to the network. The UE may not need the configured </w:t>
      </w:r>
      <w:r w:rsidR="00ED536D">
        <w:rPr>
          <w:rFonts w:ascii="Arial" w:eastAsia="等线" w:hAnsi="Arial" w:cs="Arial" w:hint="eastAsia"/>
          <w:color w:val="333333"/>
          <w:sz w:val="20"/>
          <w:szCs w:val="20"/>
          <w:shd w:val="clear" w:color="auto" w:fill="FFFFFF"/>
          <w:lang w:eastAsia="zh-CN"/>
        </w:rPr>
        <w:t>periodic</w:t>
      </w:r>
      <w:r w:rsidR="00ED536D">
        <w:rPr>
          <w:rFonts w:ascii="Arial" w:eastAsia="等线" w:hAnsi="Arial" w:cs="Arial"/>
          <w:color w:val="333333"/>
          <w:sz w:val="20"/>
          <w:szCs w:val="20"/>
          <w:shd w:val="clear" w:color="auto" w:fill="FFFFFF"/>
          <w:lang w:eastAsia="zh-CN"/>
        </w:rPr>
        <w:t xml:space="preserve"> scheduling gap some time later, for example due to change of camped cell, the UE shall indicate to the network A to release a previous configured </w:t>
      </w:r>
      <w:r w:rsidR="00ED536D">
        <w:rPr>
          <w:rFonts w:ascii="Arial" w:eastAsia="等线" w:hAnsi="Arial" w:cs="Arial" w:hint="eastAsia"/>
          <w:color w:val="333333"/>
          <w:sz w:val="20"/>
          <w:szCs w:val="20"/>
          <w:shd w:val="clear" w:color="auto" w:fill="FFFFFF"/>
          <w:lang w:eastAsia="zh-CN"/>
        </w:rPr>
        <w:t>periodic</w:t>
      </w:r>
      <w:r w:rsidR="00ED536D">
        <w:rPr>
          <w:rFonts w:ascii="Arial" w:eastAsia="等线" w:hAnsi="Arial" w:cs="Arial"/>
          <w:color w:val="333333"/>
          <w:sz w:val="20"/>
          <w:szCs w:val="20"/>
          <w:shd w:val="clear" w:color="auto" w:fill="FFFFFF"/>
          <w:lang w:eastAsia="zh-CN"/>
        </w:rPr>
        <w:t xml:space="preserve"> scheduling gap, and request for a new scheduling gap with different pattern if necessary.</w:t>
      </w:r>
    </w:p>
    <w:p w:rsidR="00ED536D" w:rsidRDefault="00ED536D" w:rsidP="00ED536D">
      <w:pPr>
        <w:widowControl/>
        <w:spacing w:before="120"/>
        <w:rPr>
          <w:rFonts w:ascii="Arial" w:eastAsia="Arial Unicode MS" w:hAnsi="Arial"/>
          <w:b/>
          <w:kern w:val="0"/>
          <w:sz w:val="20"/>
          <w:szCs w:val="20"/>
          <w:lang w:eastAsia="zh-CN"/>
        </w:rPr>
      </w:pPr>
      <w:r>
        <w:rPr>
          <w:rFonts w:ascii="Arial" w:eastAsia="Arial Unicode MS" w:hAnsi="Arial" w:hint="eastAsia"/>
          <w:b/>
          <w:kern w:val="0"/>
          <w:sz w:val="20"/>
          <w:szCs w:val="20"/>
          <w:lang w:eastAsia="zh-CN"/>
        </w:rPr>
        <w:t>P</w:t>
      </w:r>
      <w:r>
        <w:rPr>
          <w:rFonts w:ascii="Arial" w:eastAsia="Arial Unicode MS" w:hAnsi="Arial"/>
          <w:b/>
          <w:kern w:val="0"/>
          <w:sz w:val="20"/>
          <w:szCs w:val="20"/>
          <w:lang w:eastAsia="zh-CN"/>
        </w:rPr>
        <w:t xml:space="preserve">roposal </w:t>
      </w:r>
      <w:r w:rsidR="00DF3F72">
        <w:rPr>
          <w:rFonts w:ascii="Arial" w:eastAsia="Arial Unicode MS" w:hAnsi="Arial"/>
          <w:b/>
          <w:kern w:val="0"/>
          <w:sz w:val="20"/>
          <w:szCs w:val="20"/>
          <w:lang w:eastAsia="zh-CN"/>
        </w:rPr>
        <w:t>2</w:t>
      </w:r>
      <w:r>
        <w:rPr>
          <w:rFonts w:ascii="Arial" w:eastAsia="Arial Unicode MS" w:hAnsi="Arial"/>
          <w:b/>
          <w:kern w:val="0"/>
          <w:sz w:val="20"/>
          <w:szCs w:val="20"/>
          <w:lang w:eastAsia="zh-CN"/>
        </w:rPr>
        <w:t xml:space="preserve">. The UE can indicate the network to release </w:t>
      </w:r>
      <w:r w:rsidR="00CB7F24">
        <w:rPr>
          <w:rFonts w:ascii="Arial" w:eastAsia="Arial Unicode MS" w:hAnsi="Arial"/>
          <w:b/>
          <w:kern w:val="0"/>
          <w:sz w:val="20"/>
          <w:szCs w:val="20"/>
          <w:lang w:eastAsia="zh-CN"/>
        </w:rPr>
        <w:t xml:space="preserve">one of </w:t>
      </w:r>
      <w:r>
        <w:rPr>
          <w:rFonts w:ascii="Arial" w:eastAsia="Arial Unicode MS" w:hAnsi="Arial"/>
          <w:b/>
          <w:kern w:val="0"/>
          <w:sz w:val="20"/>
          <w:szCs w:val="20"/>
          <w:lang w:eastAsia="zh-CN"/>
        </w:rPr>
        <w:t xml:space="preserve">the configured </w:t>
      </w:r>
      <w:r>
        <w:rPr>
          <w:rFonts w:ascii="Arial" w:eastAsia="Arial Unicode MS" w:hAnsi="Arial" w:hint="eastAsia"/>
          <w:b/>
          <w:kern w:val="0"/>
          <w:sz w:val="20"/>
          <w:szCs w:val="20"/>
          <w:lang w:eastAsia="zh-CN"/>
        </w:rPr>
        <w:t>periodic</w:t>
      </w:r>
      <w:r>
        <w:rPr>
          <w:rFonts w:ascii="Arial" w:eastAsia="Arial Unicode MS" w:hAnsi="Arial"/>
          <w:b/>
          <w:kern w:val="0"/>
          <w:sz w:val="20"/>
          <w:szCs w:val="20"/>
          <w:lang w:eastAsia="zh-CN"/>
        </w:rPr>
        <w:t xml:space="preserve"> scheduling gap.</w:t>
      </w:r>
    </w:p>
    <w:p w:rsidR="006D6C52" w:rsidRDefault="006D6C52" w:rsidP="00ED536D">
      <w:pPr>
        <w:widowControl/>
        <w:spacing w:before="120"/>
        <w:rPr>
          <w:rFonts w:ascii="Arial" w:eastAsia="Arial Unicode MS" w:hAnsi="Arial"/>
          <w:b/>
          <w:kern w:val="0"/>
          <w:sz w:val="20"/>
          <w:szCs w:val="20"/>
          <w:lang w:eastAsia="zh-CN"/>
        </w:rPr>
      </w:pPr>
    </w:p>
    <w:p w:rsidR="006D6C52" w:rsidRPr="00CB7F24" w:rsidRDefault="00CB7F24" w:rsidP="00ED536D">
      <w:pPr>
        <w:widowControl/>
        <w:spacing w:before="120"/>
        <w:rPr>
          <w:rFonts w:ascii="Arial" w:eastAsia="等线" w:hAnsi="Arial" w:cs="Arial"/>
          <w:color w:val="333333"/>
          <w:sz w:val="20"/>
          <w:szCs w:val="20"/>
          <w:shd w:val="clear" w:color="auto" w:fill="FFFFFF"/>
          <w:lang w:eastAsia="zh-CN"/>
        </w:rPr>
      </w:pPr>
      <w:r w:rsidRPr="00CB7F24">
        <w:rPr>
          <w:rFonts w:ascii="Arial" w:eastAsia="等线" w:hAnsi="Arial" w:cs="Arial" w:hint="eastAsia"/>
          <w:color w:val="333333"/>
          <w:sz w:val="20"/>
          <w:szCs w:val="20"/>
          <w:shd w:val="clear" w:color="auto" w:fill="FFFFFF"/>
          <w:lang w:eastAsia="zh-CN"/>
        </w:rPr>
        <w:t>A</w:t>
      </w:r>
      <w:r w:rsidRPr="00CB7F24">
        <w:rPr>
          <w:rFonts w:ascii="Arial" w:eastAsia="等线" w:hAnsi="Arial" w:cs="Arial"/>
          <w:color w:val="333333"/>
          <w:sz w:val="20"/>
          <w:szCs w:val="20"/>
          <w:shd w:val="clear" w:color="auto" w:fill="FFFFFF"/>
          <w:lang w:eastAsia="zh-CN"/>
        </w:rPr>
        <w:t>nother scenario</w:t>
      </w:r>
      <w:r>
        <w:rPr>
          <w:rFonts w:ascii="Arial" w:eastAsia="等线" w:hAnsi="Arial" w:cs="Arial"/>
          <w:color w:val="333333"/>
          <w:sz w:val="20"/>
          <w:szCs w:val="20"/>
          <w:shd w:val="clear" w:color="auto" w:fill="FFFFFF"/>
          <w:lang w:eastAsia="zh-CN"/>
        </w:rPr>
        <w:t xml:space="preserve"> is for example due to change of camped cell or change of configuration at network B, some of the scheduling gaps are not needed, and new gaps with different pattern is need. To indicate this, the UE can indicate to the network to modify one existing gap, or the UE can indicate to the network to release one existing gap and request for a new gap. We think the latter is better, as it is up to the network how to configure and modify the gaps.</w:t>
      </w:r>
    </w:p>
    <w:p w:rsidR="006D6C52" w:rsidRPr="0020793F" w:rsidRDefault="006D6C52" w:rsidP="006D6C52">
      <w:pPr>
        <w:widowControl/>
        <w:spacing w:before="120"/>
        <w:rPr>
          <w:rFonts w:ascii="Arial" w:eastAsia="Arial Unicode MS" w:hAnsi="Arial"/>
          <w:b/>
          <w:kern w:val="0"/>
          <w:sz w:val="20"/>
          <w:szCs w:val="20"/>
          <w:lang w:eastAsia="zh-CN"/>
        </w:rPr>
      </w:pPr>
      <w:r>
        <w:rPr>
          <w:rFonts w:ascii="Arial" w:eastAsia="Arial Unicode MS" w:hAnsi="Arial" w:hint="eastAsia"/>
          <w:b/>
          <w:kern w:val="0"/>
          <w:sz w:val="20"/>
          <w:szCs w:val="20"/>
          <w:lang w:eastAsia="zh-CN"/>
        </w:rPr>
        <w:t>P</w:t>
      </w:r>
      <w:r>
        <w:rPr>
          <w:rFonts w:ascii="Arial" w:eastAsia="Arial Unicode MS" w:hAnsi="Arial"/>
          <w:b/>
          <w:kern w:val="0"/>
          <w:sz w:val="20"/>
          <w:szCs w:val="20"/>
          <w:lang w:eastAsia="zh-CN"/>
        </w:rPr>
        <w:t xml:space="preserve">roposal </w:t>
      </w:r>
      <w:r w:rsidR="00CB7F24">
        <w:rPr>
          <w:rFonts w:ascii="Arial" w:eastAsia="Arial Unicode MS" w:hAnsi="Arial"/>
          <w:b/>
          <w:kern w:val="0"/>
          <w:sz w:val="20"/>
          <w:szCs w:val="20"/>
          <w:lang w:eastAsia="zh-CN"/>
        </w:rPr>
        <w:t>3</w:t>
      </w:r>
      <w:r>
        <w:rPr>
          <w:rFonts w:ascii="Arial" w:eastAsia="Arial Unicode MS" w:hAnsi="Arial"/>
          <w:b/>
          <w:kern w:val="0"/>
          <w:sz w:val="20"/>
          <w:szCs w:val="20"/>
          <w:lang w:eastAsia="zh-CN"/>
        </w:rPr>
        <w:t xml:space="preserve">. Do not support </w:t>
      </w:r>
      <w:r w:rsidR="00CB7F24">
        <w:rPr>
          <w:rFonts w:ascii="Arial" w:eastAsia="Arial Unicode MS" w:hAnsi="Arial"/>
          <w:b/>
          <w:kern w:val="0"/>
          <w:sz w:val="20"/>
          <w:szCs w:val="20"/>
          <w:lang w:eastAsia="zh-CN"/>
        </w:rPr>
        <w:t xml:space="preserve">that </w:t>
      </w:r>
      <w:r>
        <w:rPr>
          <w:rFonts w:ascii="Arial" w:eastAsia="Arial Unicode MS" w:hAnsi="Arial"/>
          <w:b/>
          <w:kern w:val="0"/>
          <w:sz w:val="20"/>
          <w:szCs w:val="20"/>
          <w:lang w:eastAsia="zh-CN"/>
        </w:rPr>
        <w:t>UE indicate</w:t>
      </w:r>
      <w:r w:rsidR="00CB7F24">
        <w:rPr>
          <w:rFonts w:ascii="Arial" w:eastAsia="Arial Unicode MS" w:hAnsi="Arial"/>
          <w:b/>
          <w:kern w:val="0"/>
          <w:sz w:val="20"/>
          <w:szCs w:val="20"/>
          <w:lang w:eastAsia="zh-CN"/>
        </w:rPr>
        <w:t>s</w:t>
      </w:r>
      <w:r>
        <w:rPr>
          <w:rFonts w:ascii="Arial" w:eastAsia="Arial Unicode MS" w:hAnsi="Arial"/>
          <w:b/>
          <w:kern w:val="0"/>
          <w:sz w:val="20"/>
          <w:szCs w:val="20"/>
          <w:lang w:eastAsia="zh-CN"/>
        </w:rPr>
        <w:t xml:space="preserve"> the network to modify one </w:t>
      </w:r>
      <w:r w:rsidR="00CB7F24">
        <w:rPr>
          <w:rFonts w:ascii="Arial" w:eastAsia="Arial Unicode MS" w:hAnsi="Arial"/>
          <w:b/>
          <w:kern w:val="0"/>
          <w:sz w:val="20"/>
          <w:szCs w:val="20"/>
          <w:lang w:eastAsia="zh-CN"/>
        </w:rPr>
        <w:t xml:space="preserve">of the </w:t>
      </w:r>
      <w:r>
        <w:rPr>
          <w:rFonts w:ascii="Arial" w:eastAsia="Arial Unicode MS" w:hAnsi="Arial"/>
          <w:b/>
          <w:kern w:val="0"/>
          <w:sz w:val="20"/>
          <w:szCs w:val="20"/>
          <w:lang w:eastAsia="zh-CN"/>
        </w:rPr>
        <w:t>existing scheduling gap</w:t>
      </w:r>
      <w:r w:rsidR="00CB7F24">
        <w:rPr>
          <w:rFonts w:ascii="Arial" w:eastAsia="Arial Unicode MS" w:hAnsi="Arial"/>
          <w:b/>
          <w:kern w:val="0"/>
          <w:sz w:val="20"/>
          <w:szCs w:val="20"/>
          <w:lang w:eastAsia="zh-CN"/>
        </w:rPr>
        <w:t>s</w:t>
      </w:r>
      <w:r>
        <w:rPr>
          <w:rFonts w:ascii="Arial" w:eastAsia="Arial Unicode MS" w:hAnsi="Arial"/>
          <w:b/>
          <w:kern w:val="0"/>
          <w:sz w:val="20"/>
          <w:szCs w:val="20"/>
          <w:lang w:eastAsia="zh-CN"/>
        </w:rPr>
        <w:t>.</w:t>
      </w:r>
    </w:p>
    <w:p w:rsidR="0033712B" w:rsidRPr="00CB7F24" w:rsidRDefault="0033712B" w:rsidP="0058642D">
      <w:pPr>
        <w:widowControl/>
        <w:spacing w:before="120"/>
        <w:rPr>
          <w:rFonts w:ascii="Arial" w:eastAsia="Arial Unicode MS" w:hAnsi="Arial"/>
          <w:kern w:val="0"/>
          <w:sz w:val="20"/>
          <w:szCs w:val="20"/>
          <w:lang w:eastAsia="zh-CN"/>
        </w:rPr>
      </w:pPr>
    </w:p>
    <w:p w:rsidR="00624B64" w:rsidRDefault="00CB7F24" w:rsidP="0058642D">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One last</w:t>
      </w:r>
      <w:r w:rsidR="00624B64">
        <w:rPr>
          <w:rFonts w:ascii="Arial" w:eastAsia="Arial Unicode MS" w:hAnsi="Arial"/>
          <w:kern w:val="0"/>
          <w:sz w:val="20"/>
          <w:szCs w:val="20"/>
          <w:lang w:eastAsia="zh-CN"/>
        </w:rPr>
        <w:t xml:space="preserve"> issue worth discussing is how to handle the case that one scheduling gap overlap with other gap(s). There can be two gaps overlapping cases: </w:t>
      </w:r>
    </w:p>
    <w:p w:rsidR="00624B64" w:rsidRDefault="00624B64" w:rsidP="00624B64">
      <w:pPr>
        <w:pStyle w:val="a7"/>
        <w:widowControl/>
        <w:numPr>
          <w:ilvl w:val="0"/>
          <w:numId w:val="35"/>
        </w:numPr>
        <w:spacing w:before="120"/>
        <w:ind w:firstLineChars="0"/>
        <w:rPr>
          <w:rFonts w:ascii="Arial" w:eastAsia="Arial Unicode MS" w:hAnsi="Arial"/>
          <w:kern w:val="0"/>
          <w:sz w:val="20"/>
          <w:szCs w:val="20"/>
          <w:lang w:eastAsia="zh-CN"/>
        </w:rPr>
      </w:pPr>
      <w:r>
        <w:rPr>
          <w:rFonts w:ascii="Arial" w:eastAsia="Arial Unicode MS" w:hAnsi="Arial"/>
          <w:kern w:val="0"/>
          <w:sz w:val="20"/>
          <w:szCs w:val="20"/>
          <w:lang w:eastAsia="zh-CN"/>
        </w:rPr>
        <w:t>Scheduling gap overlaps with measurement gap</w:t>
      </w:r>
    </w:p>
    <w:p w:rsidR="00ED536D" w:rsidRPr="00624B64" w:rsidRDefault="0076544E" w:rsidP="00624B64">
      <w:pPr>
        <w:widowControl/>
        <w:spacing w:before="120"/>
        <w:rPr>
          <w:rFonts w:ascii="Arial" w:eastAsia="Arial Unicode MS" w:hAnsi="Arial"/>
          <w:kern w:val="0"/>
          <w:sz w:val="20"/>
          <w:szCs w:val="20"/>
          <w:lang w:eastAsia="zh-CN"/>
        </w:rPr>
      </w:pPr>
      <w:r w:rsidRPr="00624B64">
        <w:rPr>
          <w:rFonts w:ascii="Arial" w:eastAsia="Arial Unicode MS" w:hAnsi="Arial"/>
          <w:kern w:val="0"/>
          <w:sz w:val="20"/>
          <w:szCs w:val="20"/>
          <w:lang w:eastAsia="zh-CN"/>
        </w:rPr>
        <w:t>The configured measurement gap and scheduling gap maybe overlapped, however the UE is not able to perform measurement for network A and receive</w:t>
      </w:r>
      <w:r w:rsidR="00CB7F24">
        <w:rPr>
          <w:rFonts w:ascii="Arial" w:eastAsia="Arial Unicode MS" w:hAnsi="Arial"/>
          <w:kern w:val="0"/>
          <w:sz w:val="20"/>
          <w:szCs w:val="20"/>
          <w:lang w:eastAsia="zh-CN"/>
        </w:rPr>
        <w:t xml:space="preserve"> data from</w:t>
      </w:r>
      <w:r w:rsidRPr="00624B64">
        <w:rPr>
          <w:rFonts w:ascii="Arial" w:eastAsia="Arial Unicode MS" w:hAnsi="Arial"/>
          <w:kern w:val="0"/>
          <w:sz w:val="20"/>
          <w:szCs w:val="20"/>
          <w:lang w:eastAsia="zh-CN"/>
        </w:rPr>
        <w:t xml:space="preserve"> network B at the same time. </w:t>
      </w:r>
    </w:p>
    <w:p w:rsidR="00624B64" w:rsidRDefault="00624B64" w:rsidP="00624B64">
      <w:pPr>
        <w:pStyle w:val="a7"/>
        <w:widowControl/>
        <w:numPr>
          <w:ilvl w:val="0"/>
          <w:numId w:val="35"/>
        </w:numPr>
        <w:tabs>
          <w:tab w:val="num" w:pos="1440"/>
        </w:tabs>
        <w:spacing w:before="120"/>
        <w:ind w:firstLineChars="0"/>
        <w:rPr>
          <w:rFonts w:ascii="Arial" w:eastAsia="Arial Unicode MS" w:hAnsi="Arial"/>
          <w:kern w:val="0"/>
          <w:sz w:val="20"/>
          <w:szCs w:val="20"/>
          <w:lang w:eastAsia="zh-CN"/>
        </w:rPr>
      </w:pPr>
      <w:r>
        <w:rPr>
          <w:rFonts w:ascii="Arial" w:eastAsia="Arial Unicode MS" w:hAnsi="Arial"/>
          <w:kern w:val="0"/>
          <w:sz w:val="20"/>
          <w:szCs w:val="20"/>
          <w:lang w:eastAsia="zh-CN"/>
        </w:rPr>
        <w:t>Scheduling gap overlaps with the other scheduling gap</w:t>
      </w:r>
    </w:p>
    <w:p w:rsidR="0054380C" w:rsidRPr="00624B64" w:rsidRDefault="0076544E" w:rsidP="00624B64">
      <w:pPr>
        <w:widowControl/>
        <w:tabs>
          <w:tab w:val="num" w:pos="1440"/>
        </w:tabs>
        <w:spacing w:before="120"/>
        <w:rPr>
          <w:rFonts w:ascii="Arial" w:eastAsia="Arial Unicode MS" w:hAnsi="Arial"/>
          <w:kern w:val="0"/>
          <w:sz w:val="20"/>
          <w:szCs w:val="20"/>
          <w:lang w:eastAsia="zh-CN"/>
        </w:rPr>
      </w:pPr>
      <w:r w:rsidRPr="00624B64">
        <w:rPr>
          <w:rFonts w:ascii="Arial" w:eastAsia="Arial Unicode MS" w:hAnsi="Arial"/>
          <w:kern w:val="0"/>
          <w:sz w:val="20"/>
          <w:szCs w:val="20"/>
          <w:lang w:eastAsia="zh-CN"/>
        </w:rPr>
        <w:t xml:space="preserve">To cope with different short-time service at network B with difference traffic pattern, multiple scheduling gaps may be configured to the UE, for example one of them is configured for IDLE/INACTIVE mode measurement and one of them is configured for paging monitoring. UE may not able to perform measurement </w:t>
      </w:r>
      <w:r w:rsidR="00624B64">
        <w:rPr>
          <w:rFonts w:ascii="Arial" w:eastAsia="Arial Unicode MS" w:hAnsi="Arial"/>
          <w:kern w:val="0"/>
          <w:sz w:val="20"/>
          <w:szCs w:val="20"/>
          <w:lang w:eastAsia="zh-CN"/>
        </w:rPr>
        <w:t xml:space="preserve">at other frequency </w:t>
      </w:r>
      <w:r w:rsidRPr="00624B64">
        <w:rPr>
          <w:rFonts w:ascii="Arial" w:eastAsia="Arial Unicode MS" w:hAnsi="Arial"/>
          <w:kern w:val="0"/>
          <w:sz w:val="20"/>
          <w:szCs w:val="20"/>
          <w:lang w:eastAsia="zh-CN"/>
        </w:rPr>
        <w:t xml:space="preserve">and </w:t>
      </w:r>
      <w:r w:rsidR="00CB7F24">
        <w:rPr>
          <w:rFonts w:ascii="Arial" w:eastAsia="Arial Unicode MS" w:hAnsi="Arial"/>
          <w:kern w:val="0"/>
          <w:sz w:val="20"/>
          <w:szCs w:val="20"/>
          <w:lang w:eastAsia="zh-CN"/>
        </w:rPr>
        <w:t xml:space="preserve">performs </w:t>
      </w:r>
      <w:r w:rsidRPr="00624B64">
        <w:rPr>
          <w:rFonts w:ascii="Arial" w:eastAsia="Arial Unicode MS" w:hAnsi="Arial"/>
          <w:kern w:val="0"/>
          <w:sz w:val="20"/>
          <w:szCs w:val="20"/>
          <w:lang w:eastAsia="zh-CN"/>
        </w:rPr>
        <w:t>paging monitoring for network B at the same time.</w:t>
      </w:r>
    </w:p>
    <w:p w:rsidR="00ED536D" w:rsidRDefault="00ED536D" w:rsidP="0058642D">
      <w:pPr>
        <w:widowControl/>
        <w:spacing w:before="120"/>
        <w:rPr>
          <w:rFonts w:ascii="Arial" w:eastAsia="Arial Unicode MS" w:hAnsi="Arial"/>
          <w:kern w:val="0"/>
          <w:sz w:val="20"/>
          <w:szCs w:val="20"/>
          <w:lang w:val="en-US" w:eastAsia="zh-CN"/>
        </w:rPr>
      </w:pPr>
    </w:p>
    <w:p w:rsidR="00624B64" w:rsidRDefault="008C2C5E" w:rsidP="008C2C5E">
      <w:pPr>
        <w:widowControl/>
        <w:spacing w:before="120"/>
        <w:jc w:val="center"/>
      </w:pPr>
      <w:r>
        <w:object w:dxaOrig="10452" w:dyaOrig="53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8pt;height:164pt" o:ole="">
            <v:imagedata r:id="rId8" o:title=""/>
          </v:shape>
          <o:OLEObject Type="Embed" ProgID="Visio.Drawing.11" ShapeID="_x0000_i1025" DrawAspect="Content" ObjectID="_1689678486" r:id="rId9"/>
        </w:object>
      </w:r>
    </w:p>
    <w:p w:rsidR="008C2C5E" w:rsidRPr="008C2C5E" w:rsidRDefault="008C2C5E" w:rsidP="008C2C5E">
      <w:pPr>
        <w:widowControl/>
        <w:spacing w:before="120"/>
        <w:jc w:val="center"/>
        <w:rPr>
          <w:rFonts w:ascii="Arial" w:eastAsia="Arial Unicode MS" w:hAnsi="Arial"/>
          <w:b/>
          <w:kern w:val="0"/>
          <w:sz w:val="20"/>
          <w:szCs w:val="20"/>
          <w:lang w:val="en-US" w:eastAsia="zh-CN"/>
        </w:rPr>
      </w:pPr>
      <w:r w:rsidRPr="008C2C5E">
        <w:rPr>
          <w:b/>
        </w:rPr>
        <w:t>Figure 1. Example of gaps overlapping</w:t>
      </w:r>
    </w:p>
    <w:p w:rsidR="00624B64" w:rsidRDefault="00624B64" w:rsidP="0058642D">
      <w:pPr>
        <w:widowControl/>
        <w:spacing w:before="120"/>
        <w:rPr>
          <w:rFonts w:ascii="Arial" w:eastAsia="Arial Unicode MS" w:hAnsi="Arial"/>
          <w:kern w:val="0"/>
          <w:sz w:val="20"/>
          <w:szCs w:val="20"/>
          <w:lang w:val="en-US" w:eastAsia="zh-CN"/>
        </w:rPr>
      </w:pPr>
    </w:p>
    <w:p w:rsidR="00CB7F24" w:rsidRDefault="008C2C5E" w:rsidP="0058642D">
      <w:pPr>
        <w:widowControl/>
        <w:spacing w:before="120"/>
        <w:rPr>
          <w:rFonts w:ascii="Arial" w:eastAsia="Arial Unicode MS" w:hAnsi="Arial"/>
          <w:kern w:val="0"/>
          <w:sz w:val="20"/>
          <w:szCs w:val="20"/>
          <w:lang w:val="en-US" w:eastAsia="zh-CN"/>
        </w:rPr>
      </w:pPr>
      <w:r>
        <w:rPr>
          <w:rFonts w:ascii="Arial" w:eastAsia="Arial Unicode MS" w:hAnsi="Arial" w:hint="eastAsia"/>
          <w:kern w:val="0"/>
          <w:sz w:val="20"/>
          <w:szCs w:val="20"/>
          <w:lang w:val="en-US" w:eastAsia="zh-CN"/>
        </w:rPr>
        <w:t>T</w:t>
      </w:r>
      <w:r>
        <w:rPr>
          <w:rFonts w:ascii="Arial" w:eastAsia="Arial Unicode MS" w:hAnsi="Arial"/>
          <w:kern w:val="0"/>
          <w:sz w:val="20"/>
          <w:szCs w:val="20"/>
          <w:lang w:val="en-US" w:eastAsia="zh-CN"/>
        </w:rPr>
        <w:t>o handle the gaps overlapping issue, there can be two directions: 1) Up to UE implementation; 2) specify some rules for UE to have standardized behavio</w:t>
      </w:r>
      <w:r w:rsidR="00CB7F24">
        <w:rPr>
          <w:rFonts w:ascii="Arial" w:eastAsia="Arial Unicode MS" w:hAnsi="Arial"/>
          <w:kern w:val="0"/>
          <w:sz w:val="20"/>
          <w:szCs w:val="20"/>
          <w:lang w:val="en-US" w:eastAsia="zh-CN"/>
        </w:rPr>
        <w:t xml:space="preserve">r when there is overlapping. This may involve other WGs, e.g. RAN4 and/or RAN1. </w:t>
      </w:r>
    </w:p>
    <w:p w:rsidR="00ED536D" w:rsidRPr="00DF3F72" w:rsidRDefault="00DF3F72" w:rsidP="0058642D">
      <w:pPr>
        <w:widowControl/>
        <w:spacing w:before="120"/>
        <w:rPr>
          <w:rFonts w:ascii="Arial" w:eastAsia="Arial Unicode MS" w:hAnsi="Arial"/>
          <w:b/>
          <w:kern w:val="0"/>
          <w:sz w:val="20"/>
          <w:szCs w:val="20"/>
          <w:lang w:eastAsia="zh-CN"/>
        </w:rPr>
      </w:pPr>
      <w:r>
        <w:rPr>
          <w:rFonts w:ascii="Arial" w:eastAsia="Arial Unicode MS" w:hAnsi="Arial" w:hint="eastAsia"/>
          <w:b/>
          <w:kern w:val="0"/>
          <w:sz w:val="20"/>
          <w:szCs w:val="20"/>
          <w:lang w:eastAsia="zh-CN"/>
        </w:rPr>
        <w:t>P</w:t>
      </w:r>
      <w:r>
        <w:rPr>
          <w:rFonts w:ascii="Arial" w:eastAsia="Arial Unicode MS" w:hAnsi="Arial"/>
          <w:b/>
          <w:kern w:val="0"/>
          <w:sz w:val="20"/>
          <w:szCs w:val="20"/>
          <w:lang w:eastAsia="zh-CN"/>
        </w:rPr>
        <w:t xml:space="preserve">roposal </w:t>
      </w:r>
      <w:r w:rsidR="0051275D">
        <w:rPr>
          <w:rFonts w:ascii="Arial" w:eastAsia="Arial Unicode MS" w:hAnsi="Arial"/>
          <w:b/>
          <w:kern w:val="0"/>
          <w:sz w:val="20"/>
          <w:szCs w:val="20"/>
          <w:lang w:eastAsia="zh-CN"/>
        </w:rPr>
        <w:t>4</w:t>
      </w:r>
      <w:r>
        <w:rPr>
          <w:rFonts w:ascii="Arial" w:eastAsia="Arial Unicode MS" w:hAnsi="Arial"/>
          <w:b/>
          <w:kern w:val="0"/>
          <w:sz w:val="20"/>
          <w:szCs w:val="20"/>
          <w:lang w:eastAsia="zh-CN"/>
        </w:rPr>
        <w:t xml:space="preserve">. </w:t>
      </w:r>
      <w:r w:rsidR="00CB7F24">
        <w:rPr>
          <w:rFonts w:ascii="Arial" w:eastAsia="Arial Unicode MS" w:hAnsi="Arial"/>
          <w:b/>
          <w:kern w:val="0"/>
          <w:sz w:val="20"/>
          <w:szCs w:val="20"/>
          <w:lang w:eastAsia="zh-CN"/>
        </w:rPr>
        <w:t>RAN</w:t>
      </w:r>
      <w:r w:rsidR="008C2C5E">
        <w:rPr>
          <w:rFonts w:ascii="Arial" w:eastAsia="Arial Unicode MS" w:hAnsi="Arial"/>
          <w:b/>
          <w:kern w:val="0"/>
          <w:sz w:val="20"/>
          <w:szCs w:val="20"/>
          <w:lang w:eastAsia="zh-CN"/>
        </w:rPr>
        <w:t xml:space="preserve"> discuss how to handle the overlapping of </w:t>
      </w:r>
      <w:r w:rsidR="00CB7F24">
        <w:rPr>
          <w:rFonts w:ascii="Arial" w:eastAsia="Arial Unicode MS" w:hAnsi="Arial"/>
          <w:b/>
          <w:kern w:val="0"/>
          <w:sz w:val="20"/>
          <w:szCs w:val="20"/>
          <w:lang w:eastAsia="zh-CN"/>
        </w:rPr>
        <w:t xml:space="preserve">one </w:t>
      </w:r>
      <w:r w:rsidR="008C2C5E">
        <w:rPr>
          <w:rFonts w:ascii="Arial" w:eastAsia="Arial Unicode MS" w:hAnsi="Arial"/>
          <w:b/>
          <w:kern w:val="0"/>
          <w:sz w:val="20"/>
          <w:szCs w:val="20"/>
          <w:lang w:eastAsia="zh-CN"/>
        </w:rPr>
        <w:t>scheduling gap with measurement gap or other scheduling gap</w:t>
      </w:r>
      <w:r>
        <w:rPr>
          <w:rFonts w:ascii="Arial" w:eastAsia="Arial Unicode MS" w:hAnsi="Arial"/>
          <w:b/>
          <w:kern w:val="0"/>
          <w:sz w:val="20"/>
          <w:szCs w:val="20"/>
          <w:lang w:eastAsia="zh-CN"/>
        </w:rPr>
        <w:t>.</w:t>
      </w:r>
    </w:p>
    <w:p w:rsidR="000162A9" w:rsidRPr="002C6C08" w:rsidRDefault="000162A9" w:rsidP="000162A9">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3. Conclusion</w:t>
      </w:r>
      <w:bookmarkStart w:id="1" w:name="_GoBack"/>
      <w:bookmarkEnd w:id="1"/>
    </w:p>
    <w:p w:rsidR="006D1C45" w:rsidRDefault="000162A9" w:rsidP="00F757E1">
      <w:pPr>
        <w:widowControl/>
        <w:spacing w:before="120"/>
        <w:rPr>
          <w:rFonts w:ascii="Arial" w:eastAsia="等线" w:hAnsi="Arial"/>
          <w:kern w:val="0"/>
          <w:sz w:val="20"/>
          <w:szCs w:val="20"/>
          <w:lang w:eastAsia="zh-CN"/>
        </w:rPr>
      </w:pPr>
      <w:r w:rsidRPr="00E05912">
        <w:rPr>
          <w:rFonts w:ascii="Arial" w:eastAsia="等线" w:hAnsi="Arial" w:hint="eastAsia"/>
          <w:kern w:val="0"/>
          <w:sz w:val="20"/>
          <w:szCs w:val="20"/>
          <w:lang w:eastAsia="zh-CN"/>
        </w:rPr>
        <w:t>In this contribution</w:t>
      </w:r>
      <w:r w:rsidR="003B7559" w:rsidRPr="00E05912">
        <w:rPr>
          <w:rFonts w:ascii="Arial" w:eastAsia="等线" w:hAnsi="Arial"/>
          <w:kern w:val="0"/>
          <w:sz w:val="20"/>
          <w:szCs w:val="20"/>
          <w:lang w:eastAsia="zh-CN"/>
        </w:rPr>
        <w:t>,</w:t>
      </w:r>
      <w:r w:rsidRPr="00E05912">
        <w:rPr>
          <w:rFonts w:ascii="Arial" w:eastAsia="等线" w:hAnsi="Arial" w:hint="eastAsia"/>
          <w:kern w:val="0"/>
          <w:sz w:val="20"/>
          <w:szCs w:val="20"/>
          <w:lang w:eastAsia="zh-CN"/>
        </w:rPr>
        <w:t xml:space="preserve"> </w:t>
      </w:r>
      <w:r w:rsidR="00C052C6">
        <w:rPr>
          <w:rFonts w:ascii="Arial" w:eastAsia="Arial Unicode MS" w:hAnsi="Arial" w:hint="eastAsia"/>
          <w:kern w:val="0"/>
          <w:sz w:val="20"/>
          <w:szCs w:val="20"/>
          <w:lang w:eastAsia="zh-CN"/>
        </w:rPr>
        <w:t xml:space="preserve">we </w:t>
      </w:r>
      <w:r w:rsidR="00302262">
        <w:rPr>
          <w:rFonts w:ascii="Arial" w:eastAsia="等线" w:hAnsi="Arial" w:hint="eastAsia"/>
          <w:kern w:val="0"/>
          <w:sz w:val="20"/>
          <w:szCs w:val="20"/>
          <w:lang w:eastAsia="zh-CN"/>
        </w:rPr>
        <w:t>p</w:t>
      </w:r>
      <w:r w:rsidR="00302262">
        <w:rPr>
          <w:rFonts w:ascii="Arial" w:eastAsia="等线" w:hAnsi="Arial"/>
          <w:kern w:val="0"/>
          <w:sz w:val="20"/>
          <w:szCs w:val="20"/>
          <w:lang w:eastAsia="zh-CN"/>
        </w:rPr>
        <w:t xml:space="preserve">rovide our further consideration </w:t>
      </w:r>
      <w:r w:rsidR="008C2C5E">
        <w:rPr>
          <w:rFonts w:ascii="Arial" w:eastAsia="等线" w:hAnsi="Arial"/>
          <w:kern w:val="0"/>
          <w:sz w:val="20"/>
          <w:szCs w:val="20"/>
          <w:lang w:eastAsia="zh-CN"/>
        </w:rPr>
        <w:t>scheduling gap for short time switch to network B, and have the following proposals</w:t>
      </w:r>
      <w:r w:rsidR="00302262">
        <w:rPr>
          <w:rFonts w:ascii="Arial" w:eastAsia="等线" w:hAnsi="Arial"/>
          <w:kern w:val="0"/>
          <w:sz w:val="20"/>
          <w:szCs w:val="20"/>
          <w:lang w:eastAsia="zh-CN"/>
        </w:rPr>
        <w:t>:</w:t>
      </w:r>
    </w:p>
    <w:p w:rsidR="008C2C5E" w:rsidRDefault="008C2C5E" w:rsidP="008C2C5E">
      <w:pPr>
        <w:widowControl/>
        <w:spacing w:before="120"/>
        <w:rPr>
          <w:rFonts w:ascii="Arial" w:eastAsia="Arial Unicode MS" w:hAnsi="Arial"/>
          <w:b/>
          <w:kern w:val="0"/>
          <w:sz w:val="20"/>
          <w:szCs w:val="20"/>
          <w:lang w:eastAsia="zh-CN"/>
        </w:rPr>
      </w:pPr>
      <w:r>
        <w:rPr>
          <w:rFonts w:ascii="Arial" w:eastAsia="Arial Unicode MS" w:hAnsi="Arial"/>
          <w:b/>
          <w:kern w:val="0"/>
          <w:sz w:val="20"/>
          <w:szCs w:val="20"/>
          <w:lang w:eastAsia="zh-CN"/>
        </w:rPr>
        <w:lastRenderedPageBreak/>
        <w:t xml:space="preserve">Proposal 1. Scheduling gap with smaller granularity can be considered for the </w:t>
      </w:r>
      <w:r w:rsidRPr="00BD09C1">
        <w:rPr>
          <w:rFonts w:ascii="Arial" w:eastAsia="Arial Unicode MS" w:hAnsi="Arial"/>
          <w:b/>
          <w:kern w:val="0"/>
          <w:sz w:val="20"/>
          <w:szCs w:val="20"/>
          <w:lang w:eastAsia="zh-CN"/>
        </w:rPr>
        <w:t>case where Dual-RX/Single-TX UE is in RRC_CONNECTED state in NW A while performing only reception in NW B</w:t>
      </w:r>
      <w:r>
        <w:rPr>
          <w:rFonts w:ascii="Arial" w:eastAsia="Arial Unicode MS" w:hAnsi="Arial"/>
          <w:b/>
          <w:kern w:val="0"/>
          <w:sz w:val="20"/>
          <w:szCs w:val="20"/>
          <w:lang w:eastAsia="zh-CN"/>
        </w:rPr>
        <w:t>.</w:t>
      </w:r>
    </w:p>
    <w:p w:rsidR="008C2C5E" w:rsidRDefault="008C2C5E" w:rsidP="008C2C5E">
      <w:pPr>
        <w:widowControl/>
        <w:spacing w:before="120"/>
        <w:rPr>
          <w:rFonts w:ascii="Arial" w:eastAsia="Arial Unicode MS" w:hAnsi="Arial"/>
          <w:b/>
          <w:kern w:val="0"/>
          <w:sz w:val="20"/>
          <w:szCs w:val="20"/>
          <w:lang w:eastAsia="zh-CN"/>
        </w:rPr>
      </w:pPr>
      <w:r>
        <w:rPr>
          <w:rFonts w:ascii="Arial" w:eastAsia="Arial Unicode MS" w:hAnsi="Arial" w:hint="eastAsia"/>
          <w:b/>
          <w:kern w:val="0"/>
          <w:sz w:val="20"/>
          <w:szCs w:val="20"/>
          <w:lang w:eastAsia="zh-CN"/>
        </w:rPr>
        <w:t>P</w:t>
      </w:r>
      <w:r>
        <w:rPr>
          <w:rFonts w:ascii="Arial" w:eastAsia="Arial Unicode MS" w:hAnsi="Arial"/>
          <w:b/>
          <w:kern w:val="0"/>
          <w:sz w:val="20"/>
          <w:szCs w:val="20"/>
          <w:lang w:eastAsia="zh-CN"/>
        </w:rPr>
        <w:t xml:space="preserve">roposal 2. The UE can indicate the network to release the configured </w:t>
      </w:r>
      <w:r>
        <w:rPr>
          <w:rFonts w:ascii="Arial" w:eastAsia="Arial Unicode MS" w:hAnsi="Arial" w:hint="eastAsia"/>
          <w:b/>
          <w:kern w:val="0"/>
          <w:sz w:val="20"/>
          <w:szCs w:val="20"/>
          <w:lang w:eastAsia="zh-CN"/>
        </w:rPr>
        <w:t>periodic</w:t>
      </w:r>
      <w:r>
        <w:rPr>
          <w:rFonts w:ascii="Arial" w:eastAsia="Arial Unicode MS" w:hAnsi="Arial"/>
          <w:b/>
          <w:kern w:val="0"/>
          <w:sz w:val="20"/>
          <w:szCs w:val="20"/>
          <w:lang w:eastAsia="zh-CN"/>
        </w:rPr>
        <w:t xml:space="preserve"> scheduling gap.</w:t>
      </w:r>
    </w:p>
    <w:p w:rsidR="00CB7F24" w:rsidRPr="00CB7F24" w:rsidRDefault="00CB7F24" w:rsidP="008C2C5E">
      <w:pPr>
        <w:widowControl/>
        <w:spacing w:before="120"/>
        <w:rPr>
          <w:rFonts w:ascii="Arial" w:eastAsia="Arial Unicode MS" w:hAnsi="Arial"/>
          <w:b/>
          <w:kern w:val="0"/>
          <w:sz w:val="20"/>
          <w:szCs w:val="20"/>
          <w:lang w:eastAsia="zh-CN"/>
        </w:rPr>
      </w:pPr>
      <w:r>
        <w:rPr>
          <w:rFonts w:ascii="Arial" w:eastAsia="Arial Unicode MS" w:hAnsi="Arial" w:hint="eastAsia"/>
          <w:b/>
          <w:kern w:val="0"/>
          <w:sz w:val="20"/>
          <w:szCs w:val="20"/>
          <w:lang w:eastAsia="zh-CN"/>
        </w:rPr>
        <w:t>P</w:t>
      </w:r>
      <w:r>
        <w:rPr>
          <w:rFonts w:ascii="Arial" w:eastAsia="Arial Unicode MS" w:hAnsi="Arial"/>
          <w:b/>
          <w:kern w:val="0"/>
          <w:sz w:val="20"/>
          <w:szCs w:val="20"/>
          <w:lang w:eastAsia="zh-CN"/>
        </w:rPr>
        <w:t>roposal 3. Do not support that UE indicates the network to modify one of the existing scheduling gaps.</w:t>
      </w:r>
    </w:p>
    <w:p w:rsidR="00374DDA" w:rsidRPr="00CB7F24" w:rsidRDefault="00CB7F24" w:rsidP="00374DDA">
      <w:pPr>
        <w:widowControl/>
        <w:spacing w:before="120"/>
        <w:rPr>
          <w:rFonts w:ascii="Arial" w:eastAsia="Arial Unicode MS" w:hAnsi="Arial"/>
          <w:b/>
          <w:kern w:val="0"/>
          <w:sz w:val="20"/>
          <w:szCs w:val="20"/>
          <w:lang w:eastAsia="zh-CN"/>
        </w:rPr>
      </w:pPr>
      <w:r>
        <w:rPr>
          <w:rFonts w:ascii="Arial" w:eastAsia="Arial Unicode MS" w:hAnsi="Arial" w:hint="eastAsia"/>
          <w:b/>
          <w:kern w:val="0"/>
          <w:sz w:val="20"/>
          <w:szCs w:val="20"/>
          <w:lang w:eastAsia="zh-CN"/>
        </w:rPr>
        <w:t>P</w:t>
      </w:r>
      <w:r>
        <w:rPr>
          <w:rFonts w:ascii="Arial" w:eastAsia="Arial Unicode MS" w:hAnsi="Arial"/>
          <w:b/>
          <w:kern w:val="0"/>
          <w:sz w:val="20"/>
          <w:szCs w:val="20"/>
          <w:lang w:eastAsia="zh-CN"/>
        </w:rPr>
        <w:t>roposal 4. RAN discuss how to handle the overlapping of one scheduling gap with measurement gap or other scheduling gap.</w:t>
      </w:r>
    </w:p>
    <w:p w:rsidR="007B1A0E" w:rsidRPr="002C6C08" w:rsidRDefault="00943A39" w:rsidP="007B1A0E">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rPr>
        <w:t>Reference</w:t>
      </w:r>
    </w:p>
    <w:p w:rsidR="004B3CBF" w:rsidRDefault="00F34E58" w:rsidP="008B3B96">
      <w:pPr>
        <w:widowControl/>
        <w:spacing w:before="120"/>
        <w:rPr>
          <w:rFonts w:ascii="Arial" w:eastAsia="等线" w:hAnsi="Arial"/>
          <w:kern w:val="0"/>
          <w:sz w:val="20"/>
          <w:szCs w:val="20"/>
          <w:lang w:eastAsia="zh-CN"/>
        </w:rPr>
      </w:pPr>
      <w:r w:rsidRPr="008B3B96">
        <w:rPr>
          <w:rFonts w:ascii="Arial" w:eastAsia="等线" w:hAnsi="Arial" w:hint="eastAsia"/>
          <w:kern w:val="0"/>
          <w:sz w:val="20"/>
          <w:szCs w:val="20"/>
          <w:lang w:eastAsia="zh-CN"/>
        </w:rPr>
        <w:t>[</w:t>
      </w:r>
      <w:r w:rsidRPr="008B3B96">
        <w:rPr>
          <w:rFonts w:ascii="Arial" w:eastAsia="等线" w:hAnsi="Arial"/>
          <w:kern w:val="0"/>
          <w:sz w:val="20"/>
          <w:szCs w:val="20"/>
          <w:lang w:eastAsia="zh-CN"/>
        </w:rPr>
        <w:t xml:space="preserve">1] </w:t>
      </w:r>
      <w:r w:rsidR="00F7799D" w:rsidRPr="008B3B96">
        <w:rPr>
          <w:rFonts w:ascii="Arial" w:eastAsia="等线" w:hAnsi="Arial"/>
          <w:kern w:val="0"/>
          <w:sz w:val="20"/>
          <w:szCs w:val="20"/>
          <w:lang w:eastAsia="zh-CN"/>
        </w:rPr>
        <w:t>M</w:t>
      </w:r>
      <w:r w:rsidRPr="008B3B96">
        <w:rPr>
          <w:rFonts w:ascii="Arial" w:eastAsia="等线" w:hAnsi="Arial"/>
          <w:kern w:val="0"/>
          <w:sz w:val="20"/>
          <w:szCs w:val="20"/>
          <w:lang w:eastAsia="zh-CN"/>
        </w:rPr>
        <w:t>eeting report of RAN2 #11</w:t>
      </w:r>
      <w:r w:rsidR="008C2C5E">
        <w:rPr>
          <w:rFonts w:ascii="Arial" w:eastAsia="等线" w:hAnsi="Arial"/>
          <w:kern w:val="0"/>
          <w:sz w:val="20"/>
          <w:szCs w:val="20"/>
          <w:lang w:eastAsia="zh-CN"/>
        </w:rPr>
        <w:t>4-e.</w:t>
      </w:r>
    </w:p>
    <w:p w:rsidR="008B3B96" w:rsidRPr="008B3B96" w:rsidRDefault="008B3B96" w:rsidP="008B3B96">
      <w:pPr>
        <w:widowControl/>
        <w:spacing w:before="120"/>
        <w:rPr>
          <w:rFonts w:ascii="Arial" w:eastAsia="等线" w:hAnsi="Arial"/>
          <w:kern w:val="0"/>
          <w:sz w:val="20"/>
          <w:szCs w:val="20"/>
          <w:lang w:eastAsia="zh-CN"/>
        </w:rPr>
      </w:pPr>
    </w:p>
    <w:sectPr w:rsidR="008B3B96" w:rsidRPr="008B3B96"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2B93" w:rsidRDefault="00582B93" w:rsidP="006D4BFE">
      <w:r>
        <w:separator/>
      </w:r>
    </w:p>
  </w:endnote>
  <w:endnote w:type="continuationSeparator" w:id="0">
    <w:p w:rsidR="00582B93" w:rsidRDefault="00582B93"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MS Mincho">
    <w:altName w:val="Yu Gothic UI"/>
    <w:panose1 w:val="02020609040205080304"/>
    <w:charset w:val="80"/>
    <w:family w:val="roma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2B93" w:rsidRDefault="00582B93" w:rsidP="006D4BFE">
      <w:r>
        <w:separator/>
      </w:r>
    </w:p>
  </w:footnote>
  <w:footnote w:type="continuationSeparator" w:id="0">
    <w:p w:rsidR="00582B93" w:rsidRDefault="00582B93" w:rsidP="006D4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E7EE8"/>
    <w:multiLevelType w:val="hybridMultilevel"/>
    <w:tmpl w:val="D200ECAA"/>
    <w:lvl w:ilvl="0" w:tplc="F5E02E4A">
      <w:start w:val="1"/>
      <w:numFmt w:val="bullet"/>
      <w:lvlText w:val=""/>
      <w:lvlJc w:val="left"/>
      <w:pPr>
        <w:tabs>
          <w:tab w:val="num" w:pos="720"/>
        </w:tabs>
        <w:ind w:left="720" w:hanging="360"/>
      </w:pPr>
      <w:rPr>
        <w:rFonts w:ascii="Wingdings" w:hAnsi="Wingdings" w:hint="default"/>
      </w:rPr>
    </w:lvl>
    <w:lvl w:ilvl="1" w:tplc="3D9C15F4" w:tentative="1">
      <w:start w:val="1"/>
      <w:numFmt w:val="bullet"/>
      <w:lvlText w:val=""/>
      <w:lvlJc w:val="left"/>
      <w:pPr>
        <w:tabs>
          <w:tab w:val="num" w:pos="1440"/>
        </w:tabs>
        <w:ind w:left="1440" w:hanging="360"/>
      </w:pPr>
      <w:rPr>
        <w:rFonts w:ascii="Wingdings" w:hAnsi="Wingdings" w:hint="default"/>
      </w:rPr>
    </w:lvl>
    <w:lvl w:ilvl="2" w:tplc="7F2ADE66" w:tentative="1">
      <w:start w:val="1"/>
      <w:numFmt w:val="bullet"/>
      <w:lvlText w:val=""/>
      <w:lvlJc w:val="left"/>
      <w:pPr>
        <w:tabs>
          <w:tab w:val="num" w:pos="2160"/>
        </w:tabs>
        <w:ind w:left="2160" w:hanging="360"/>
      </w:pPr>
      <w:rPr>
        <w:rFonts w:ascii="Wingdings" w:hAnsi="Wingdings" w:hint="default"/>
      </w:rPr>
    </w:lvl>
    <w:lvl w:ilvl="3" w:tplc="73A6415C" w:tentative="1">
      <w:start w:val="1"/>
      <w:numFmt w:val="bullet"/>
      <w:lvlText w:val=""/>
      <w:lvlJc w:val="left"/>
      <w:pPr>
        <w:tabs>
          <w:tab w:val="num" w:pos="2880"/>
        </w:tabs>
        <w:ind w:left="2880" w:hanging="360"/>
      </w:pPr>
      <w:rPr>
        <w:rFonts w:ascii="Wingdings" w:hAnsi="Wingdings" w:hint="default"/>
      </w:rPr>
    </w:lvl>
    <w:lvl w:ilvl="4" w:tplc="B2BEB766" w:tentative="1">
      <w:start w:val="1"/>
      <w:numFmt w:val="bullet"/>
      <w:lvlText w:val=""/>
      <w:lvlJc w:val="left"/>
      <w:pPr>
        <w:tabs>
          <w:tab w:val="num" w:pos="3600"/>
        </w:tabs>
        <w:ind w:left="3600" w:hanging="360"/>
      </w:pPr>
      <w:rPr>
        <w:rFonts w:ascii="Wingdings" w:hAnsi="Wingdings" w:hint="default"/>
      </w:rPr>
    </w:lvl>
    <w:lvl w:ilvl="5" w:tplc="3E28F3FC" w:tentative="1">
      <w:start w:val="1"/>
      <w:numFmt w:val="bullet"/>
      <w:lvlText w:val=""/>
      <w:lvlJc w:val="left"/>
      <w:pPr>
        <w:tabs>
          <w:tab w:val="num" w:pos="4320"/>
        </w:tabs>
        <w:ind w:left="4320" w:hanging="360"/>
      </w:pPr>
      <w:rPr>
        <w:rFonts w:ascii="Wingdings" w:hAnsi="Wingdings" w:hint="default"/>
      </w:rPr>
    </w:lvl>
    <w:lvl w:ilvl="6" w:tplc="97AC2DC8" w:tentative="1">
      <w:start w:val="1"/>
      <w:numFmt w:val="bullet"/>
      <w:lvlText w:val=""/>
      <w:lvlJc w:val="left"/>
      <w:pPr>
        <w:tabs>
          <w:tab w:val="num" w:pos="5040"/>
        </w:tabs>
        <w:ind w:left="5040" w:hanging="360"/>
      </w:pPr>
      <w:rPr>
        <w:rFonts w:ascii="Wingdings" w:hAnsi="Wingdings" w:hint="default"/>
      </w:rPr>
    </w:lvl>
    <w:lvl w:ilvl="7" w:tplc="A952543E" w:tentative="1">
      <w:start w:val="1"/>
      <w:numFmt w:val="bullet"/>
      <w:lvlText w:val=""/>
      <w:lvlJc w:val="left"/>
      <w:pPr>
        <w:tabs>
          <w:tab w:val="num" w:pos="5760"/>
        </w:tabs>
        <w:ind w:left="5760" w:hanging="360"/>
      </w:pPr>
      <w:rPr>
        <w:rFonts w:ascii="Wingdings" w:hAnsi="Wingdings" w:hint="default"/>
      </w:rPr>
    </w:lvl>
    <w:lvl w:ilvl="8" w:tplc="2004A04C"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5A7B59"/>
    <w:multiLevelType w:val="hybridMultilevel"/>
    <w:tmpl w:val="D06A0E34"/>
    <w:lvl w:ilvl="0" w:tplc="3D1CEA6E">
      <w:start w:val="1"/>
      <w:numFmt w:val="bullet"/>
      <w:lvlText w:val=""/>
      <w:lvlJc w:val="left"/>
      <w:pPr>
        <w:tabs>
          <w:tab w:val="num" w:pos="720"/>
        </w:tabs>
        <w:ind w:left="720" w:hanging="360"/>
      </w:pPr>
      <w:rPr>
        <w:rFonts w:ascii="Wingdings" w:hAnsi="Wingdings" w:hint="default"/>
      </w:rPr>
    </w:lvl>
    <w:lvl w:ilvl="1" w:tplc="1BB65C4C" w:tentative="1">
      <w:start w:val="1"/>
      <w:numFmt w:val="bullet"/>
      <w:lvlText w:val=""/>
      <w:lvlJc w:val="left"/>
      <w:pPr>
        <w:tabs>
          <w:tab w:val="num" w:pos="1440"/>
        </w:tabs>
        <w:ind w:left="1440" w:hanging="360"/>
      </w:pPr>
      <w:rPr>
        <w:rFonts w:ascii="Wingdings" w:hAnsi="Wingdings" w:hint="default"/>
      </w:rPr>
    </w:lvl>
    <w:lvl w:ilvl="2" w:tplc="58205852" w:tentative="1">
      <w:start w:val="1"/>
      <w:numFmt w:val="bullet"/>
      <w:lvlText w:val=""/>
      <w:lvlJc w:val="left"/>
      <w:pPr>
        <w:tabs>
          <w:tab w:val="num" w:pos="2160"/>
        </w:tabs>
        <w:ind w:left="2160" w:hanging="360"/>
      </w:pPr>
      <w:rPr>
        <w:rFonts w:ascii="Wingdings" w:hAnsi="Wingdings" w:hint="default"/>
      </w:rPr>
    </w:lvl>
    <w:lvl w:ilvl="3" w:tplc="CB24D7E4" w:tentative="1">
      <w:start w:val="1"/>
      <w:numFmt w:val="bullet"/>
      <w:lvlText w:val=""/>
      <w:lvlJc w:val="left"/>
      <w:pPr>
        <w:tabs>
          <w:tab w:val="num" w:pos="2880"/>
        </w:tabs>
        <w:ind w:left="2880" w:hanging="360"/>
      </w:pPr>
      <w:rPr>
        <w:rFonts w:ascii="Wingdings" w:hAnsi="Wingdings" w:hint="default"/>
      </w:rPr>
    </w:lvl>
    <w:lvl w:ilvl="4" w:tplc="EB744CA8" w:tentative="1">
      <w:start w:val="1"/>
      <w:numFmt w:val="bullet"/>
      <w:lvlText w:val=""/>
      <w:lvlJc w:val="left"/>
      <w:pPr>
        <w:tabs>
          <w:tab w:val="num" w:pos="3600"/>
        </w:tabs>
        <w:ind w:left="3600" w:hanging="360"/>
      </w:pPr>
      <w:rPr>
        <w:rFonts w:ascii="Wingdings" w:hAnsi="Wingdings" w:hint="default"/>
      </w:rPr>
    </w:lvl>
    <w:lvl w:ilvl="5" w:tplc="376ED67A" w:tentative="1">
      <w:start w:val="1"/>
      <w:numFmt w:val="bullet"/>
      <w:lvlText w:val=""/>
      <w:lvlJc w:val="left"/>
      <w:pPr>
        <w:tabs>
          <w:tab w:val="num" w:pos="4320"/>
        </w:tabs>
        <w:ind w:left="4320" w:hanging="360"/>
      </w:pPr>
      <w:rPr>
        <w:rFonts w:ascii="Wingdings" w:hAnsi="Wingdings" w:hint="default"/>
      </w:rPr>
    </w:lvl>
    <w:lvl w:ilvl="6" w:tplc="95542622" w:tentative="1">
      <w:start w:val="1"/>
      <w:numFmt w:val="bullet"/>
      <w:lvlText w:val=""/>
      <w:lvlJc w:val="left"/>
      <w:pPr>
        <w:tabs>
          <w:tab w:val="num" w:pos="5040"/>
        </w:tabs>
        <w:ind w:left="5040" w:hanging="360"/>
      </w:pPr>
      <w:rPr>
        <w:rFonts w:ascii="Wingdings" w:hAnsi="Wingdings" w:hint="default"/>
      </w:rPr>
    </w:lvl>
    <w:lvl w:ilvl="7" w:tplc="30CA1614" w:tentative="1">
      <w:start w:val="1"/>
      <w:numFmt w:val="bullet"/>
      <w:lvlText w:val=""/>
      <w:lvlJc w:val="left"/>
      <w:pPr>
        <w:tabs>
          <w:tab w:val="num" w:pos="5760"/>
        </w:tabs>
        <w:ind w:left="5760" w:hanging="360"/>
      </w:pPr>
      <w:rPr>
        <w:rFonts w:ascii="Wingdings" w:hAnsi="Wingdings" w:hint="default"/>
      </w:rPr>
    </w:lvl>
    <w:lvl w:ilvl="8" w:tplc="6DF6061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B6203F"/>
    <w:multiLevelType w:val="hybridMultilevel"/>
    <w:tmpl w:val="1236018C"/>
    <w:lvl w:ilvl="0" w:tplc="9CC241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B8822C0"/>
    <w:multiLevelType w:val="hybridMultilevel"/>
    <w:tmpl w:val="66AA1E82"/>
    <w:lvl w:ilvl="0" w:tplc="649AE0EC">
      <w:start w:val="1"/>
      <w:numFmt w:val="decimal"/>
      <w:lvlText w:val="%1&gt;"/>
      <w:lvlJc w:val="left"/>
      <w:pPr>
        <w:ind w:left="433" w:hanging="360"/>
      </w:pPr>
      <w:rPr>
        <w:rFonts w:hint="default"/>
      </w:rPr>
    </w:lvl>
    <w:lvl w:ilvl="1" w:tplc="04090019">
      <w:start w:val="1"/>
      <w:numFmt w:val="lowerLetter"/>
      <w:lvlText w:val="%2)"/>
      <w:lvlJc w:val="left"/>
      <w:pPr>
        <w:ind w:left="913" w:hanging="420"/>
      </w:pPr>
    </w:lvl>
    <w:lvl w:ilvl="2" w:tplc="0409001B" w:tentative="1">
      <w:start w:val="1"/>
      <w:numFmt w:val="lowerRoman"/>
      <w:lvlText w:val="%3."/>
      <w:lvlJc w:val="right"/>
      <w:pPr>
        <w:ind w:left="1333" w:hanging="420"/>
      </w:pPr>
    </w:lvl>
    <w:lvl w:ilvl="3" w:tplc="0409000F" w:tentative="1">
      <w:start w:val="1"/>
      <w:numFmt w:val="decimal"/>
      <w:lvlText w:val="%4."/>
      <w:lvlJc w:val="left"/>
      <w:pPr>
        <w:ind w:left="1753" w:hanging="420"/>
      </w:pPr>
    </w:lvl>
    <w:lvl w:ilvl="4" w:tplc="04090019" w:tentative="1">
      <w:start w:val="1"/>
      <w:numFmt w:val="lowerLetter"/>
      <w:lvlText w:val="%5)"/>
      <w:lvlJc w:val="left"/>
      <w:pPr>
        <w:ind w:left="2173" w:hanging="420"/>
      </w:pPr>
    </w:lvl>
    <w:lvl w:ilvl="5" w:tplc="0409001B" w:tentative="1">
      <w:start w:val="1"/>
      <w:numFmt w:val="lowerRoman"/>
      <w:lvlText w:val="%6."/>
      <w:lvlJc w:val="right"/>
      <w:pPr>
        <w:ind w:left="2593" w:hanging="420"/>
      </w:pPr>
    </w:lvl>
    <w:lvl w:ilvl="6" w:tplc="0409000F" w:tentative="1">
      <w:start w:val="1"/>
      <w:numFmt w:val="decimal"/>
      <w:lvlText w:val="%7."/>
      <w:lvlJc w:val="left"/>
      <w:pPr>
        <w:ind w:left="3013" w:hanging="420"/>
      </w:pPr>
    </w:lvl>
    <w:lvl w:ilvl="7" w:tplc="04090019" w:tentative="1">
      <w:start w:val="1"/>
      <w:numFmt w:val="lowerLetter"/>
      <w:lvlText w:val="%8)"/>
      <w:lvlJc w:val="left"/>
      <w:pPr>
        <w:ind w:left="3433" w:hanging="420"/>
      </w:pPr>
    </w:lvl>
    <w:lvl w:ilvl="8" w:tplc="0409001B" w:tentative="1">
      <w:start w:val="1"/>
      <w:numFmt w:val="lowerRoman"/>
      <w:lvlText w:val="%9."/>
      <w:lvlJc w:val="right"/>
      <w:pPr>
        <w:ind w:left="3853" w:hanging="420"/>
      </w:pPr>
    </w:lvl>
  </w:abstractNum>
  <w:abstractNum w:abstractNumId="4" w15:restartNumberingAfterBreak="0">
    <w:nsid w:val="0E8A73E3"/>
    <w:multiLevelType w:val="hybridMultilevel"/>
    <w:tmpl w:val="63C4B382"/>
    <w:lvl w:ilvl="0" w:tplc="04090011">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EF03B22"/>
    <w:multiLevelType w:val="hybridMultilevel"/>
    <w:tmpl w:val="DA2E9E58"/>
    <w:lvl w:ilvl="0" w:tplc="6A328D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3AB3AF0"/>
    <w:multiLevelType w:val="hybridMultilevel"/>
    <w:tmpl w:val="E8C6A9BA"/>
    <w:lvl w:ilvl="0" w:tplc="DEC6F920">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7" w15:restartNumberingAfterBreak="0">
    <w:nsid w:val="155C14F4"/>
    <w:multiLevelType w:val="hybridMultilevel"/>
    <w:tmpl w:val="36301BD6"/>
    <w:lvl w:ilvl="0" w:tplc="5FE65562">
      <w:start w:val="1"/>
      <w:numFmt w:val="bullet"/>
      <w:lvlText w:val=""/>
      <w:lvlJc w:val="left"/>
      <w:pPr>
        <w:tabs>
          <w:tab w:val="num" w:pos="720"/>
        </w:tabs>
        <w:ind w:left="720" w:hanging="360"/>
      </w:pPr>
      <w:rPr>
        <w:rFonts w:ascii="Wingdings" w:hAnsi="Wingdings" w:hint="default"/>
      </w:rPr>
    </w:lvl>
    <w:lvl w:ilvl="1" w:tplc="1D583C8A">
      <w:start w:val="1"/>
      <w:numFmt w:val="bullet"/>
      <w:lvlText w:val=""/>
      <w:lvlJc w:val="left"/>
      <w:pPr>
        <w:tabs>
          <w:tab w:val="num" w:pos="1440"/>
        </w:tabs>
        <w:ind w:left="1440" w:hanging="360"/>
      </w:pPr>
      <w:rPr>
        <w:rFonts w:ascii="Wingdings" w:hAnsi="Wingdings" w:hint="default"/>
      </w:rPr>
    </w:lvl>
    <w:lvl w:ilvl="2" w:tplc="D34C8242" w:tentative="1">
      <w:start w:val="1"/>
      <w:numFmt w:val="bullet"/>
      <w:lvlText w:val=""/>
      <w:lvlJc w:val="left"/>
      <w:pPr>
        <w:tabs>
          <w:tab w:val="num" w:pos="2160"/>
        </w:tabs>
        <w:ind w:left="2160" w:hanging="360"/>
      </w:pPr>
      <w:rPr>
        <w:rFonts w:ascii="Wingdings" w:hAnsi="Wingdings" w:hint="default"/>
      </w:rPr>
    </w:lvl>
    <w:lvl w:ilvl="3" w:tplc="C6DC9CE8" w:tentative="1">
      <w:start w:val="1"/>
      <w:numFmt w:val="bullet"/>
      <w:lvlText w:val=""/>
      <w:lvlJc w:val="left"/>
      <w:pPr>
        <w:tabs>
          <w:tab w:val="num" w:pos="2880"/>
        </w:tabs>
        <w:ind w:left="2880" w:hanging="360"/>
      </w:pPr>
      <w:rPr>
        <w:rFonts w:ascii="Wingdings" w:hAnsi="Wingdings" w:hint="default"/>
      </w:rPr>
    </w:lvl>
    <w:lvl w:ilvl="4" w:tplc="E118DC2A" w:tentative="1">
      <w:start w:val="1"/>
      <w:numFmt w:val="bullet"/>
      <w:lvlText w:val=""/>
      <w:lvlJc w:val="left"/>
      <w:pPr>
        <w:tabs>
          <w:tab w:val="num" w:pos="3600"/>
        </w:tabs>
        <w:ind w:left="3600" w:hanging="360"/>
      </w:pPr>
      <w:rPr>
        <w:rFonts w:ascii="Wingdings" w:hAnsi="Wingdings" w:hint="default"/>
      </w:rPr>
    </w:lvl>
    <w:lvl w:ilvl="5" w:tplc="BFE06D4C" w:tentative="1">
      <w:start w:val="1"/>
      <w:numFmt w:val="bullet"/>
      <w:lvlText w:val=""/>
      <w:lvlJc w:val="left"/>
      <w:pPr>
        <w:tabs>
          <w:tab w:val="num" w:pos="4320"/>
        </w:tabs>
        <w:ind w:left="4320" w:hanging="360"/>
      </w:pPr>
      <w:rPr>
        <w:rFonts w:ascii="Wingdings" w:hAnsi="Wingdings" w:hint="default"/>
      </w:rPr>
    </w:lvl>
    <w:lvl w:ilvl="6" w:tplc="778EFBE6" w:tentative="1">
      <w:start w:val="1"/>
      <w:numFmt w:val="bullet"/>
      <w:lvlText w:val=""/>
      <w:lvlJc w:val="left"/>
      <w:pPr>
        <w:tabs>
          <w:tab w:val="num" w:pos="5040"/>
        </w:tabs>
        <w:ind w:left="5040" w:hanging="360"/>
      </w:pPr>
      <w:rPr>
        <w:rFonts w:ascii="Wingdings" w:hAnsi="Wingdings" w:hint="default"/>
      </w:rPr>
    </w:lvl>
    <w:lvl w:ilvl="7" w:tplc="501E2706" w:tentative="1">
      <w:start w:val="1"/>
      <w:numFmt w:val="bullet"/>
      <w:lvlText w:val=""/>
      <w:lvlJc w:val="left"/>
      <w:pPr>
        <w:tabs>
          <w:tab w:val="num" w:pos="5760"/>
        </w:tabs>
        <w:ind w:left="5760" w:hanging="360"/>
      </w:pPr>
      <w:rPr>
        <w:rFonts w:ascii="Wingdings" w:hAnsi="Wingdings" w:hint="default"/>
      </w:rPr>
    </w:lvl>
    <w:lvl w:ilvl="8" w:tplc="715C612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5760BF8"/>
    <w:multiLevelType w:val="hybridMultilevel"/>
    <w:tmpl w:val="9E686908"/>
    <w:lvl w:ilvl="0" w:tplc="D73A5B86">
      <w:start w:val="1"/>
      <w:numFmt w:val="bullet"/>
      <w:lvlText w:val=""/>
      <w:lvlJc w:val="left"/>
      <w:pPr>
        <w:tabs>
          <w:tab w:val="num" w:pos="720"/>
        </w:tabs>
        <w:ind w:left="720" w:hanging="360"/>
      </w:pPr>
      <w:rPr>
        <w:rFonts w:ascii="Wingdings" w:hAnsi="Wingdings" w:hint="default"/>
      </w:rPr>
    </w:lvl>
    <w:lvl w:ilvl="1" w:tplc="B5D075DA" w:tentative="1">
      <w:start w:val="1"/>
      <w:numFmt w:val="bullet"/>
      <w:lvlText w:val=""/>
      <w:lvlJc w:val="left"/>
      <w:pPr>
        <w:tabs>
          <w:tab w:val="num" w:pos="1440"/>
        </w:tabs>
        <w:ind w:left="1440" w:hanging="360"/>
      </w:pPr>
      <w:rPr>
        <w:rFonts w:ascii="Wingdings" w:hAnsi="Wingdings" w:hint="default"/>
      </w:rPr>
    </w:lvl>
    <w:lvl w:ilvl="2" w:tplc="9D1CAC16" w:tentative="1">
      <w:start w:val="1"/>
      <w:numFmt w:val="bullet"/>
      <w:lvlText w:val=""/>
      <w:lvlJc w:val="left"/>
      <w:pPr>
        <w:tabs>
          <w:tab w:val="num" w:pos="2160"/>
        </w:tabs>
        <w:ind w:left="2160" w:hanging="360"/>
      </w:pPr>
      <w:rPr>
        <w:rFonts w:ascii="Wingdings" w:hAnsi="Wingdings" w:hint="default"/>
      </w:rPr>
    </w:lvl>
    <w:lvl w:ilvl="3" w:tplc="4A94A3CE" w:tentative="1">
      <w:start w:val="1"/>
      <w:numFmt w:val="bullet"/>
      <w:lvlText w:val=""/>
      <w:lvlJc w:val="left"/>
      <w:pPr>
        <w:tabs>
          <w:tab w:val="num" w:pos="2880"/>
        </w:tabs>
        <w:ind w:left="2880" w:hanging="360"/>
      </w:pPr>
      <w:rPr>
        <w:rFonts w:ascii="Wingdings" w:hAnsi="Wingdings" w:hint="default"/>
      </w:rPr>
    </w:lvl>
    <w:lvl w:ilvl="4" w:tplc="85E416EC" w:tentative="1">
      <w:start w:val="1"/>
      <w:numFmt w:val="bullet"/>
      <w:lvlText w:val=""/>
      <w:lvlJc w:val="left"/>
      <w:pPr>
        <w:tabs>
          <w:tab w:val="num" w:pos="3600"/>
        </w:tabs>
        <w:ind w:left="3600" w:hanging="360"/>
      </w:pPr>
      <w:rPr>
        <w:rFonts w:ascii="Wingdings" w:hAnsi="Wingdings" w:hint="default"/>
      </w:rPr>
    </w:lvl>
    <w:lvl w:ilvl="5" w:tplc="B11C091C" w:tentative="1">
      <w:start w:val="1"/>
      <w:numFmt w:val="bullet"/>
      <w:lvlText w:val=""/>
      <w:lvlJc w:val="left"/>
      <w:pPr>
        <w:tabs>
          <w:tab w:val="num" w:pos="4320"/>
        </w:tabs>
        <w:ind w:left="4320" w:hanging="360"/>
      </w:pPr>
      <w:rPr>
        <w:rFonts w:ascii="Wingdings" w:hAnsi="Wingdings" w:hint="default"/>
      </w:rPr>
    </w:lvl>
    <w:lvl w:ilvl="6" w:tplc="EBFE1266" w:tentative="1">
      <w:start w:val="1"/>
      <w:numFmt w:val="bullet"/>
      <w:lvlText w:val=""/>
      <w:lvlJc w:val="left"/>
      <w:pPr>
        <w:tabs>
          <w:tab w:val="num" w:pos="5040"/>
        </w:tabs>
        <w:ind w:left="5040" w:hanging="360"/>
      </w:pPr>
      <w:rPr>
        <w:rFonts w:ascii="Wingdings" w:hAnsi="Wingdings" w:hint="default"/>
      </w:rPr>
    </w:lvl>
    <w:lvl w:ilvl="7" w:tplc="4BE4C42E" w:tentative="1">
      <w:start w:val="1"/>
      <w:numFmt w:val="bullet"/>
      <w:lvlText w:val=""/>
      <w:lvlJc w:val="left"/>
      <w:pPr>
        <w:tabs>
          <w:tab w:val="num" w:pos="5760"/>
        </w:tabs>
        <w:ind w:left="5760" w:hanging="360"/>
      </w:pPr>
      <w:rPr>
        <w:rFonts w:ascii="Wingdings" w:hAnsi="Wingdings" w:hint="default"/>
      </w:rPr>
    </w:lvl>
    <w:lvl w:ilvl="8" w:tplc="8FAAD58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4C26FE"/>
    <w:multiLevelType w:val="hybridMultilevel"/>
    <w:tmpl w:val="19A05864"/>
    <w:lvl w:ilvl="0" w:tplc="4C4444CA">
      <w:start w:val="1"/>
      <w:numFmt w:val="bullet"/>
      <w:lvlText w:val=""/>
      <w:lvlJc w:val="left"/>
      <w:pPr>
        <w:tabs>
          <w:tab w:val="num" w:pos="720"/>
        </w:tabs>
        <w:ind w:left="720" w:hanging="360"/>
      </w:pPr>
      <w:rPr>
        <w:rFonts w:ascii="Wingdings" w:hAnsi="Wingdings" w:hint="default"/>
      </w:rPr>
    </w:lvl>
    <w:lvl w:ilvl="1" w:tplc="70224D3E" w:tentative="1">
      <w:start w:val="1"/>
      <w:numFmt w:val="bullet"/>
      <w:lvlText w:val=""/>
      <w:lvlJc w:val="left"/>
      <w:pPr>
        <w:tabs>
          <w:tab w:val="num" w:pos="1440"/>
        </w:tabs>
        <w:ind w:left="1440" w:hanging="360"/>
      </w:pPr>
      <w:rPr>
        <w:rFonts w:ascii="Wingdings" w:hAnsi="Wingdings" w:hint="default"/>
      </w:rPr>
    </w:lvl>
    <w:lvl w:ilvl="2" w:tplc="C4BC13DC" w:tentative="1">
      <w:start w:val="1"/>
      <w:numFmt w:val="bullet"/>
      <w:lvlText w:val=""/>
      <w:lvlJc w:val="left"/>
      <w:pPr>
        <w:tabs>
          <w:tab w:val="num" w:pos="2160"/>
        </w:tabs>
        <w:ind w:left="2160" w:hanging="360"/>
      </w:pPr>
      <w:rPr>
        <w:rFonts w:ascii="Wingdings" w:hAnsi="Wingdings" w:hint="default"/>
      </w:rPr>
    </w:lvl>
    <w:lvl w:ilvl="3" w:tplc="40DE06E8" w:tentative="1">
      <w:start w:val="1"/>
      <w:numFmt w:val="bullet"/>
      <w:lvlText w:val=""/>
      <w:lvlJc w:val="left"/>
      <w:pPr>
        <w:tabs>
          <w:tab w:val="num" w:pos="2880"/>
        </w:tabs>
        <w:ind w:left="2880" w:hanging="360"/>
      </w:pPr>
      <w:rPr>
        <w:rFonts w:ascii="Wingdings" w:hAnsi="Wingdings" w:hint="default"/>
      </w:rPr>
    </w:lvl>
    <w:lvl w:ilvl="4" w:tplc="6AA83170" w:tentative="1">
      <w:start w:val="1"/>
      <w:numFmt w:val="bullet"/>
      <w:lvlText w:val=""/>
      <w:lvlJc w:val="left"/>
      <w:pPr>
        <w:tabs>
          <w:tab w:val="num" w:pos="3600"/>
        </w:tabs>
        <w:ind w:left="3600" w:hanging="360"/>
      </w:pPr>
      <w:rPr>
        <w:rFonts w:ascii="Wingdings" w:hAnsi="Wingdings" w:hint="default"/>
      </w:rPr>
    </w:lvl>
    <w:lvl w:ilvl="5" w:tplc="E11EBBC8" w:tentative="1">
      <w:start w:val="1"/>
      <w:numFmt w:val="bullet"/>
      <w:lvlText w:val=""/>
      <w:lvlJc w:val="left"/>
      <w:pPr>
        <w:tabs>
          <w:tab w:val="num" w:pos="4320"/>
        </w:tabs>
        <w:ind w:left="4320" w:hanging="360"/>
      </w:pPr>
      <w:rPr>
        <w:rFonts w:ascii="Wingdings" w:hAnsi="Wingdings" w:hint="default"/>
      </w:rPr>
    </w:lvl>
    <w:lvl w:ilvl="6" w:tplc="5636ABCA" w:tentative="1">
      <w:start w:val="1"/>
      <w:numFmt w:val="bullet"/>
      <w:lvlText w:val=""/>
      <w:lvlJc w:val="left"/>
      <w:pPr>
        <w:tabs>
          <w:tab w:val="num" w:pos="5040"/>
        </w:tabs>
        <w:ind w:left="5040" w:hanging="360"/>
      </w:pPr>
      <w:rPr>
        <w:rFonts w:ascii="Wingdings" w:hAnsi="Wingdings" w:hint="default"/>
      </w:rPr>
    </w:lvl>
    <w:lvl w:ilvl="7" w:tplc="01FEB29C" w:tentative="1">
      <w:start w:val="1"/>
      <w:numFmt w:val="bullet"/>
      <w:lvlText w:val=""/>
      <w:lvlJc w:val="left"/>
      <w:pPr>
        <w:tabs>
          <w:tab w:val="num" w:pos="5760"/>
        </w:tabs>
        <w:ind w:left="5760" w:hanging="360"/>
      </w:pPr>
      <w:rPr>
        <w:rFonts w:ascii="Wingdings" w:hAnsi="Wingdings" w:hint="default"/>
      </w:rPr>
    </w:lvl>
    <w:lvl w:ilvl="8" w:tplc="7EC4C6E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EA3F1D"/>
    <w:multiLevelType w:val="multilevel"/>
    <w:tmpl w:val="16EA3F1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E514CDA"/>
    <w:multiLevelType w:val="hybridMultilevel"/>
    <w:tmpl w:val="33489920"/>
    <w:lvl w:ilvl="0" w:tplc="098463FC">
      <w:start w:val="1"/>
      <w:numFmt w:val="bullet"/>
      <w:lvlText w:val=""/>
      <w:lvlJc w:val="left"/>
      <w:pPr>
        <w:tabs>
          <w:tab w:val="num" w:pos="720"/>
        </w:tabs>
        <w:ind w:left="720" w:hanging="360"/>
      </w:pPr>
      <w:rPr>
        <w:rFonts w:ascii="Wingdings" w:hAnsi="Wingdings" w:hint="default"/>
      </w:rPr>
    </w:lvl>
    <w:lvl w:ilvl="1" w:tplc="4C8ACB10" w:tentative="1">
      <w:start w:val="1"/>
      <w:numFmt w:val="bullet"/>
      <w:lvlText w:val=""/>
      <w:lvlJc w:val="left"/>
      <w:pPr>
        <w:tabs>
          <w:tab w:val="num" w:pos="1440"/>
        </w:tabs>
        <w:ind w:left="1440" w:hanging="360"/>
      </w:pPr>
      <w:rPr>
        <w:rFonts w:ascii="Wingdings" w:hAnsi="Wingdings" w:hint="default"/>
      </w:rPr>
    </w:lvl>
    <w:lvl w:ilvl="2" w:tplc="9FC6DD14" w:tentative="1">
      <w:start w:val="1"/>
      <w:numFmt w:val="bullet"/>
      <w:lvlText w:val=""/>
      <w:lvlJc w:val="left"/>
      <w:pPr>
        <w:tabs>
          <w:tab w:val="num" w:pos="2160"/>
        </w:tabs>
        <w:ind w:left="2160" w:hanging="360"/>
      </w:pPr>
      <w:rPr>
        <w:rFonts w:ascii="Wingdings" w:hAnsi="Wingdings" w:hint="default"/>
      </w:rPr>
    </w:lvl>
    <w:lvl w:ilvl="3" w:tplc="E26CD18A" w:tentative="1">
      <w:start w:val="1"/>
      <w:numFmt w:val="bullet"/>
      <w:lvlText w:val=""/>
      <w:lvlJc w:val="left"/>
      <w:pPr>
        <w:tabs>
          <w:tab w:val="num" w:pos="2880"/>
        </w:tabs>
        <w:ind w:left="2880" w:hanging="360"/>
      </w:pPr>
      <w:rPr>
        <w:rFonts w:ascii="Wingdings" w:hAnsi="Wingdings" w:hint="default"/>
      </w:rPr>
    </w:lvl>
    <w:lvl w:ilvl="4" w:tplc="49768F3C" w:tentative="1">
      <w:start w:val="1"/>
      <w:numFmt w:val="bullet"/>
      <w:lvlText w:val=""/>
      <w:lvlJc w:val="left"/>
      <w:pPr>
        <w:tabs>
          <w:tab w:val="num" w:pos="3600"/>
        </w:tabs>
        <w:ind w:left="3600" w:hanging="360"/>
      </w:pPr>
      <w:rPr>
        <w:rFonts w:ascii="Wingdings" w:hAnsi="Wingdings" w:hint="default"/>
      </w:rPr>
    </w:lvl>
    <w:lvl w:ilvl="5" w:tplc="94CCC71E" w:tentative="1">
      <w:start w:val="1"/>
      <w:numFmt w:val="bullet"/>
      <w:lvlText w:val=""/>
      <w:lvlJc w:val="left"/>
      <w:pPr>
        <w:tabs>
          <w:tab w:val="num" w:pos="4320"/>
        </w:tabs>
        <w:ind w:left="4320" w:hanging="360"/>
      </w:pPr>
      <w:rPr>
        <w:rFonts w:ascii="Wingdings" w:hAnsi="Wingdings" w:hint="default"/>
      </w:rPr>
    </w:lvl>
    <w:lvl w:ilvl="6" w:tplc="7020D514" w:tentative="1">
      <w:start w:val="1"/>
      <w:numFmt w:val="bullet"/>
      <w:lvlText w:val=""/>
      <w:lvlJc w:val="left"/>
      <w:pPr>
        <w:tabs>
          <w:tab w:val="num" w:pos="5040"/>
        </w:tabs>
        <w:ind w:left="5040" w:hanging="360"/>
      </w:pPr>
      <w:rPr>
        <w:rFonts w:ascii="Wingdings" w:hAnsi="Wingdings" w:hint="default"/>
      </w:rPr>
    </w:lvl>
    <w:lvl w:ilvl="7" w:tplc="D640E540" w:tentative="1">
      <w:start w:val="1"/>
      <w:numFmt w:val="bullet"/>
      <w:lvlText w:val=""/>
      <w:lvlJc w:val="left"/>
      <w:pPr>
        <w:tabs>
          <w:tab w:val="num" w:pos="5760"/>
        </w:tabs>
        <w:ind w:left="5760" w:hanging="360"/>
      </w:pPr>
      <w:rPr>
        <w:rFonts w:ascii="Wingdings" w:hAnsi="Wingdings" w:hint="default"/>
      </w:rPr>
    </w:lvl>
    <w:lvl w:ilvl="8" w:tplc="67F81E56"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FB46476"/>
    <w:multiLevelType w:val="hybridMultilevel"/>
    <w:tmpl w:val="C05C2A1A"/>
    <w:lvl w:ilvl="0" w:tplc="73286316">
      <w:start w:val="1"/>
      <w:numFmt w:val="bullet"/>
      <w:lvlText w:val=""/>
      <w:lvlJc w:val="left"/>
      <w:pPr>
        <w:tabs>
          <w:tab w:val="num" w:pos="720"/>
        </w:tabs>
        <w:ind w:left="720" w:hanging="360"/>
      </w:pPr>
      <w:rPr>
        <w:rFonts w:ascii="Wingdings" w:hAnsi="Wingdings" w:hint="default"/>
      </w:rPr>
    </w:lvl>
    <w:lvl w:ilvl="1" w:tplc="CA385546">
      <w:start w:val="1"/>
      <w:numFmt w:val="bullet"/>
      <w:lvlText w:val=""/>
      <w:lvlJc w:val="left"/>
      <w:pPr>
        <w:tabs>
          <w:tab w:val="num" w:pos="1440"/>
        </w:tabs>
        <w:ind w:left="1440" w:hanging="360"/>
      </w:pPr>
      <w:rPr>
        <w:rFonts w:ascii="Wingdings" w:hAnsi="Wingdings" w:hint="default"/>
      </w:rPr>
    </w:lvl>
    <w:lvl w:ilvl="2" w:tplc="BB3683C0" w:tentative="1">
      <w:start w:val="1"/>
      <w:numFmt w:val="bullet"/>
      <w:lvlText w:val=""/>
      <w:lvlJc w:val="left"/>
      <w:pPr>
        <w:tabs>
          <w:tab w:val="num" w:pos="2160"/>
        </w:tabs>
        <w:ind w:left="2160" w:hanging="360"/>
      </w:pPr>
      <w:rPr>
        <w:rFonts w:ascii="Wingdings" w:hAnsi="Wingdings" w:hint="default"/>
      </w:rPr>
    </w:lvl>
    <w:lvl w:ilvl="3" w:tplc="DE923C7E" w:tentative="1">
      <w:start w:val="1"/>
      <w:numFmt w:val="bullet"/>
      <w:lvlText w:val=""/>
      <w:lvlJc w:val="left"/>
      <w:pPr>
        <w:tabs>
          <w:tab w:val="num" w:pos="2880"/>
        </w:tabs>
        <w:ind w:left="2880" w:hanging="360"/>
      </w:pPr>
      <w:rPr>
        <w:rFonts w:ascii="Wingdings" w:hAnsi="Wingdings" w:hint="default"/>
      </w:rPr>
    </w:lvl>
    <w:lvl w:ilvl="4" w:tplc="0C429CD2" w:tentative="1">
      <w:start w:val="1"/>
      <w:numFmt w:val="bullet"/>
      <w:lvlText w:val=""/>
      <w:lvlJc w:val="left"/>
      <w:pPr>
        <w:tabs>
          <w:tab w:val="num" w:pos="3600"/>
        </w:tabs>
        <w:ind w:left="3600" w:hanging="360"/>
      </w:pPr>
      <w:rPr>
        <w:rFonts w:ascii="Wingdings" w:hAnsi="Wingdings" w:hint="default"/>
      </w:rPr>
    </w:lvl>
    <w:lvl w:ilvl="5" w:tplc="9968C92C" w:tentative="1">
      <w:start w:val="1"/>
      <w:numFmt w:val="bullet"/>
      <w:lvlText w:val=""/>
      <w:lvlJc w:val="left"/>
      <w:pPr>
        <w:tabs>
          <w:tab w:val="num" w:pos="4320"/>
        </w:tabs>
        <w:ind w:left="4320" w:hanging="360"/>
      </w:pPr>
      <w:rPr>
        <w:rFonts w:ascii="Wingdings" w:hAnsi="Wingdings" w:hint="default"/>
      </w:rPr>
    </w:lvl>
    <w:lvl w:ilvl="6" w:tplc="17406CDA" w:tentative="1">
      <w:start w:val="1"/>
      <w:numFmt w:val="bullet"/>
      <w:lvlText w:val=""/>
      <w:lvlJc w:val="left"/>
      <w:pPr>
        <w:tabs>
          <w:tab w:val="num" w:pos="5040"/>
        </w:tabs>
        <w:ind w:left="5040" w:hanging="360"/>
      </w:pPr>
      <w:rPr>
        <w:rFonts w:ascii="Wingdings" w:hAnsi="Wingdings" w:hint="default"/>
      </w:rPr>
    </w:lvl>
    <w:lvl w:ilvl="7" w:tplc="6AFCD8B8" w:tentative="1">
      <w:start w:val="1"/>
      <w:numFmt w:val="bullet"/>
      <w:lvlText w:val=""/>
      <w:lvlJc w:val="left"/>
      <w:pPr>
        <w:tabs>
          <w:tab w:val="num" w:pos="5760"/>
        </w:tabs>
        <w:ind w:left="5760" w:hanging="360"/>
      </w:pPr>
      <w:rPr>
        <w:rFonts w:ascii="Wingdings" w:hAnsi="Wingdings" w:hint="default"/>
      </w:rPr>
    </w:lvl>
    <w:lvl w:ilvl="8" w:tplc="9EAA7D3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58D38E5"/>
    <w:multiLevelType w:val="hybridMultilevel"/>
    <w:tmpl w:val="C136F1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D613F0"/>
    <w:multiLevelType w:val="hybridMultilevel"/>
    <w:tmpl w:val="2EF25080"/>
    <w:lvl w:ilvl="0" w:tplc="D8944934">
      <w:start w:val="1"/>
      <w:numFmt w:val="bullet"/>
      <w:lvlText w:val=""/>
      <w:lvlJc w:val="left"/>
      <w:pPr>
        <w:tabs>
          <w:tab w:val="num" w:pos="720"/>
        </w:tabs>
        <w:ind w:left="720" w:hanging="360"/>
      </w:pPr>
      <w:rPr>
        <w:rFonts w:ascii="Wingdings" w:hAnsi="Wingdings" w:hint="default"/>
      </w:rPr>
    </w:lvl>
    <w:lvl w:ilvl="1" w:tplc="D01C4FD4">
      <w:start w:val="1"/>
      <w:numFmt w:val="bullet"/>
      <w:lvlText w:val=""/>
      <w:lvlJc w:val="left"/>
      <w:pPr>
        <w:tabs>
          <w:tab w:val="num" w:pos="1440"/>
        </w:tabs>
        <w:ind w:left="1440" w:hanging="360"/>
      </w:pPr>
      <w:rPr>
        <w:rFonts w:ascii="Wingdings" w:hAnsi="Wingdings" w:hint="default"/>
      </w:rPr>
    </w:lvl>
    <w:lvl w:ilvl="2" w:tplc="047AF774" w:tentative="1">
      <w:start w:val="1"/>
      <w:numFmt w:val="bullet"/>
      <w:lvlText w:val=""/>
      <w:lvlJc w:val="left"/>
      <w:pPr>
        <w:tabs>
          <w:tab w:val="num" w:pos="2160"/>
        </w:tabs>
        <w:ind w:left="2160" w:hanging="360"/>
      </w:pPr>
      <w:rPr>
        <w:rFonts w:ascii="Wingdings" w:hAnsi="Wingdings" w:hint="default"/>
      </w:rPr>
    </w:lvl>
    <w:lvl w:ilvl="3" w:tplc="A76C877C" w:tentative="1">
      <w:start w:val="1"/>
      <w:numFmt w:val="bullet"/>
      <w:lvlText w:val=""/>
      <w:lvlJc w:val="left"/>
      <w:pPr>
        <w:tabs>
          <w:tab w:val="num" w:pos="2880"/>
        </w:tabs>
        <w:ind w:left="2880" w:hanging="360"/>
      </w:pPr>
      <w:rPr>
        <w:rFonts w:ascii="Wingdings" w:hAnsi="Wingdings" w:hint="default"/>
      </w:rPr>
    </w:lvl>
    <w:lvl w:ilvl="4" w:tplc="1CF2D53E" w:tentative="1">
      <w:start w:val="1"/>
      <w:numFmt w:val="bullet"/>
      <w:lvlText w:val=""/>
      <w:lvlJc w:val="left"/>
      <w:pPr>
        <w:tabs>
          <w:tab w:val="num" w:pos="3600"/>
        </w:tabs>
        <w:ind w:left="3600" w:hanging="360"/>
      </w:pPr>
      <w:rPr>
        <w:rFonts w:ascii="Wingdings" w:hAnsi="Wingdings" w:hint="default"/>
      </w:rPr>
    </w:lvl>
    <w:lvl w:ilvl="5" w:tplc="2AF447C4" w:tentative="1">
      <w:start w:val="1"/>
      <w:numFmt w:val="bullet"/>
      <w:lvlText w:val=""/>
      <w:lvlJc w:val="left"/>
      <w:pPr>
        <w:tabs>
          <w:tab w:val="num" w:pos="4320"/>
        </w:tabs>
        <w:ind w:left="4320" w:hanging="360"/>
      </w:pPr>
      <w:rPr>
        <w:rFonts w:ascii="Wingdings" w:hAnsi="Wingdings" w:hint="default"/>
      </w:rPr>
    </w:lvl>
    <w:lvl w:ilvl="6" w:tplc="B6D6CA7E" w:tentative="1">
      <w:start w:val="1"/>
      <w:numFmt w:val="bullet"/>
      <w:lvlText w:val=""/>
      <w:lvlJc w:val="left"/>
      <w:pPr>
        <w:tabs>
          <w:tab w:val="num" w:pos="5040"/>
        </w:tabs>
        <w:ind w:left="5040" w:hanging="360"/>
      </w:pPr>
      <w:rPr>
        <w:rFonts w:ascii="Wingdings" w:hAnsi="Wingdings" w:hint="default"/>
      </w:rPr>
    </w:lvl>
    <w:lvl w:ilvl="7" w:tplc="CE38F438" w:tentative="1">
      <w:start w:val="1"/>
      <w:numFmt w:val="bullet"/>
      <w:lvlText w:val=""/>
      <w:lvlJc w:val="left"/>
      <w:pPr>
        <w:tabs>
          <w:tab w:val="num" w:pos="5760"/>
        </w:tabs>
        <w:ind w:left="5760" w:hanging="360"/>
      </w:pPr>
      <w:rPr>
        <w:rFonts w:ascii="Wingdings" w:hAnsi="Wingdings" w:hint="default"/>
      </w:rPr>
    </w:lvl>
    <w:lvl w:ilvl="8" w:tplc="ABFEDB2A"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186F3F"/>
    <w:multiLevelType w:val="hybridMultilevel"/>
    <w:tmpl w:val="11BCD62C"/>
    <w:lvl w:ilvl="0" w:tplc="2F7AA82C">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FFA5852"/>
    <w:multiLevelType w:val="hybridMultilevel"/>
    <w:tmpl w:val="2AD821F8"/>
    <w:lvl w:ilvl="0" w:tplc="8384DBA0">
      <w:start w:val="1"/>
      <w:numFmt w:val="bullet"/>
      <w:lvlText w:val=""/>
      <w:lvlJc w:val="left"/>
      <w:pPr>
        <w:tabs>
          <w:tab w:val="num" w:pos="720"/>
        </w:tabs>
        <w:ind w:left="720" w:hanging="360"/>
      </w:pPr>
      <w:rPr>
        <w:rFonts w:ascii="Wingdings" w:hAnsi="Wingdings" w:hint="default"/>
      </w:rPr>
    </w:lvl>
    <w:lvl w:ilvl="1" w:tplc="2A1CE716">
      <w:start w:val="1"/>
      <w:numFmt w:val="bullet"/>
      <w:lvlText w:val=""/>
      <w:lvlJc w:val="left"/>
      <w:pPr>
        <w:tabs>
          <w:tab w:val="num" w:pos="1440"/>
        </w:tabs>
        <w:ind w:left="1440" w:hanging="360"/>
      </w:pPr>
      <w:rPr>
        <w:rFonts w:ascii="Wingdings" w:hAnsi="Wingdings" w:hint="default"/>
      </w:rPr>
    </w:lvl>
    <w:lvl w:ilvl="2" w:tplc="BBFC6A56" w:tentative="1">
      <w:start w:val="1"/>
      <w:numFmt w:val="bullet"/>
      <w:lvlText w:val=""/>
      <w:lvlJc w:val="left"/>
      <w:pPr>
        <w:tabs>
          <w:tab w:val="num" w:pos="2160"/>
        </w:tabs>
        <w:ind w:left="2160" w:hanging="360"/>
      </w:pPr>
      <w:rPr>
        <w:rFonts w:ascii="Wingdings" w:hAnsi="Wingdings" w:hint="default"/>
      </w:rPr>
    </w:lvl>
    <w:lvl w:ilvl="3" w:tplc="F8F450A4" w:tentative="1">
      <w:start w:val="1"/>
      <w:numFmt w:val="bullet"/>
      <w:lvlText w:val=""/>
      <w:lvlJc w:val="left"/>
      <w:pPr>
        <w:tabs>
          <w:tab w:val="num" w:pos="2880"/>
        </w:tabs>
        <w:ind w:left="2880" w:hanging="360"/>
      </w:pPr>
      <w:rPr>
        <w:rFonts w:ascii="Wingdings" w:hAnsi="Wingdings" w:hint="default"/>
      </w:rPr>
    </w:lvl>
    <w:lvl w:ilvl="4" w:tplc="3D647514" w:tentative="1">
      <w:start w:val="1"/>
      <w:numFmt w:val="bullet"/>
      <w:lvlText w:val=""/>
      <w:lvlJc w:val="left"/>
      <w:pPr>
        <w:tabs>
          <w:tab w:val="num" w:pos="3600"/>
        </w:tabs>
        <w:ind w:left="3600" w:hanging="360"/>
      </w:pPr>
      <w:rPr>
        <w:rFonts w:ascii="Wingdings" w:hAnsi="Wingdings" w:hint="default"/>
      </w:rPr>
    </w:lvl>
    <w:lvl w:ilvl="5" w:tplc="FBFCC078" w:tentative="1">
      <w:start w:val="1"/>
      <w:numFmt w:val="bullet"/>
      <w:lvlText w:val=""/>
      <w:lvlJc w:val="left"/>
      <w:pPr>
        <w:tabs>
          <w:tab w:val="num" w:pos="4320"/>
        </w:tabs>
        <w:ind w:left="4320" w:hanging="360"/>
      </w:pPr>
      <w:rPr>
        <w:rFonts w:ascii="Wingdings" w:hAnsi="Wingdings" w:hint="default"/>
      </w:rPr>
    </w:lvl>
    <w:lvl w:ilvl="6" w:tplc="59825D7C" w:tentative="1">
      <w:start w:val="1"/>
      <w:numFmt w:val="bullet"/>
      <w:lvlText w:val=""/>
      <w:lvlJc w:val="left"/>
      <w:pPr>
        <w:tabs>
          <w:tab w:val="num" w:pos="5040"/>
        </w:tabs>
        <w:ind w:left="5040" w:hanging="360"/>
      </w:pPr>
      <w:rPr>
        <w:rFonts w:ascii="Wingdings" w:hAnsi="Wingdings" w:hint="default"/>
      </w:rPr>
    </w:lvl>
    <w:lvl w:ilvl="7" w:tplc="C4347E1A" w:tentative="1">
      <w:start w:val="1"/>
      <w:numFmt w:val="bullet"/>
      <w:lvlText w:val=""/>
      <w:lvlJc w:val="left"/>
      <w:pPr>
        <w:tabs>
          <w:tab w:val="num" w:pos="5760"/>
        </w:tabs>
        <w:ind w:left="5760" w:hanging="360"/>
      </w:pPr>
      <w:rPr>
        <w:rFonts w:ascii="Wingdings" w:hAnsi="Wingdings" w:hint="default"/>
      </w:rPr>
    </w:lvl>
    <w:lvl w:ilvl="8" w:tplc="378A3A7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0F31EBA"/>
    <w:multiLevelType w:val="hybridMultilevel"/>
    <w:tmpl w:val="045800D0"/>
    <w:lvl w:ilvl="0" w:tplc="781A0B90">
      <w:start w:val="1"/>
      <w:numFmt w:val="bullet"/>
      <w:lvlText w:val=""/>
      <w:lvlJc w:val="left"/>
      <w:pPr>
        <w:tabs>
          <w:tab w:val="num" w:pos="720"/>
        </w:tabs>
        <w:ind w:left="720" w:hanging="360"/>
      </w:pPr>
      <w:rPr>
        <w:rFonts w:ascii="Wingdings" w:hAnsi="Wingdings" w:hint="default"/>
      </w:rPr>
    </w:lvl>
    <w:lvl w:ilvl="1" w:tplc="F2C61B1C">
      <w:start w:val="1"/>
      <w:numFmt w:val="bullet"/>
      <w:lvlText w:val=""/>
      <w:lvlJc w:val="left"/>
      <w:pPr>
        <w:tabs>
          <w:tab w:val="num" w:pos="1440"/>
        </w:tabs>
        <w:ind w:left="1440" w:hanging="360"/>
      </w:pPr>
      <w:rPr>
        <w:rFonts w:ascii="Wingdings" w:hAnsi="Wingdings" w:hint="default"/>
      </w:rPr>
    </w:lvl>
    <w:lvl w:ilvl="2" w:tplc="4D808AC0">
      <w:start w:val="334"/>
      <w:numFmt w:val="bullet"/>
      <w:lvlText w:val="•"/>
      <w:lvlJc w:val="left"/>
      <w:pPr>
        <w:tabs>
          <w:tab w:val="num" w:pos="2160"/>
        </w:tabs>
        <w:ind w:left="2160" w:hanging="360"/>
      </w:pPr>
      <w:rPr>
        <w:rFonts w:ascii="Times New Roman" w:hAnsi="Times New Roman" w:hint="default"/>
      </w:rPr>
    </w:lvl>
    <w:lvl w:ilvl="3" w:tplc="4EFCA476" w:tentative="1">
      <w:start w:val="1"/>
      <w:numFmt w:val="bullet"/>
      <w:lvlText w:val=""/>
      <w:lvlJc w:val="left"/>
      <w:pPr>
        <w:tabs>
          <w:tab w:val="num" w:pos="2880"/>
        </w:tabs>
        <w:ind w:left="2880" w:hanging="360"/>
      </w:pPr>
      <w:rPr>
        <w:rFonts w:ascii="Wingdings" w:hAnsi="Wingdings" w:hint="default"/>
      </w:rPr>
    </w:lvl>
    <w:lvl w:ilvl="4" w:tplc="D2C09766" w:tentative="1">
      <w:start w:val="1"/>
      <w:numFmt w:val="bullet"/>
      <w:lvlText w:val=""/>
      <w:lvlJc w:val="left"/>
      <w:pPr>
        <w:tabs>
          <w:tab w:val="num" w:pos="3600"/>
        </w:tabs>
        <w:ind w:left="3600" w:hanging="360"/>
      </w:pPr>
      <w:rPr>
        <w:rFonts w:ascii="Wingdings" w:hAnsi="Wingdings" w:hint="default"/>
      </w:rPr>
    </w:lvl>
    <w:lvl w:ilvl="5" w:tplc="8B444166" w:tentative="1">
      <w:start w:val="1"/>
      <w:numFmt w:val="bullet"/>
      <w:lvlText w:val=""/>
      <w:lvlJc w:val="left"/>
      <w:pPr>
        <w:tabs>
          <w:tab w:val="num" w:pos="4320"/>
        </w:tabs>
        <w:ind w:left="4320" w:hanging="360"/>
      </w:pPr>
      <w:rPr>
        <w:rFonts w:ascii="Wingdings" w:hAnsi="Wingdings" w:hint="default"/>
      </w:rPr>
    </w:lvl>
    <w:lvl w:ilvl="6" w:tplc="518861F2" w:tentative="1">
      <w:start w:val="1"/>
      <w:numFmt w:val="bullet"/>
      <w:lvlText w:val=""/>
      <w:lvlJc w:val="left"/>
      <w:pPr>
        <w:tabs>
          <w:tab w:val="num" w:pos="5040"/>
        </w:tabs>
        <w:ind w:left="5040" w:hanging="360"/>
      </w:pPr>
      <w:rPr>
        <w:rFonts w:ascii="Wingdings" w:hAnsi="Wingdings" w:hint="default"/>
      </w:rPr>
    </w:lvl>
    <w:lvl w:ilvl="7" w:tplc="049291FC" w:tentative="1">
      <w:start w:val="1"/>
      <w:numFmt w:val="bullet"/>
      <w:lvlText w:val=""/>
      <w:lvlJc w:val="left"/>
      <w:pPr>
        <w:tabs>
          <w:tab w:val="num" w:pos="5760"/>
        </w:tabs>
        <w:ind w:left="5760" w:hanging="360"/>
      </w:pPr>
      <w:rPr>
        <w:rFonts w:ascii="Wingdings" w:hAnsi="Wingdings" w:hint="default"/>
      </w:rPr>
    </w:lvl>
    <w:lvl w:ilvl="8" w:tplc="E070BC1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D74DB5"/>
    <w:multiLevelType w:val="hybridMultilevel"/>
    <w:tmpl w:val="CE6EEF1E"/>
    <w:lvl w:ilvl="0" w:tplc="F8C89AE0">
      <w:start w:val="1"/>
      <w:numFmt w:val="bullet"/>
      <w:lvlText w:val=""/>
      <w:lvlJc w:val="left"/>
      <w:pPr>
        <w:tabs>
          <w:tab w:val="num" w:pos="720"/>
        </w:tabs>
        <w:ind w:left="720" w:hanging="360"/>
      </w:pPr>
      <w:rPr>
        <w:rFonts w:ascii="Wingdings" w:hAnsi="Wingdings" w:hint="default"/>
      </w:rPr>
    </w:lvl>
    <w:lvl w:ilvl="1" w:tplc="06622DE6">
      <w:start w:val="270"/>
      <w:numFmt w:val="bullet"/>
      <w:lvlText w:val=""/>
      <w:lvlJc w:val="left"/>
      <w:pPr>
        <w:tabs>
          <w:tab w:val="num" w:pos="1440"/>
        </w:tabs>
        <w:ind w:left="1440" w:hanging="360"/>
      </w:pPr>
      <w:rPr>
        <w:rFonts w:ascii="Wingdings" w:hAnsi="Wingdings" w:hint="default"/>
      </w:rPr>
    </w:lvl>
    <w:lvl w:ilvl="2" w:tplc="592C65C6" w:tentative="1">
      <w:start w:val="1"/>
      <w:numFmt w:val="bullet"/>
      <w:lvlText w:val=""/>
      <w:lvlJc w:val="left"/>
      <w:pPr>
        <w:tabs>
          <w:tab w:val="num" w:pos="2160"/>
        </w:tabs>
        <w:ind w:left="2160" w:hanging="360"/>
      </w:pPr>
      <w:rPr>
        <w:rFonts w:ascii="Wingdings" w:hAnsi="Wingdings" w:hint="default"/>
      </w:rPr>
    </w:lvl>
    <w:lvl w:ilvl="3" w:tplc="CBCCD324" w:tentative="1">
      <w:start w:val="1"/>
      <w:numFmt w:val="bullet"/>
      <w:lvlText w:val=""/>
      <w:lvlJc w:val="left"/>
      <w:pPr>
        <w:tabs>
          <w:tab w:val="num" w:pos="2880"/>
        </w:tabs>
        <w:ind w:left="2880" w:hanging="360"/>
      </w:pPr>
      <w:rPr>
        <w:rFonts w:ascii="Wingdings" w:hAnsi="Wingdings" w:hint="default"/>
      </w:rPr>
    </w:lvl>
    <w:lvl w:ilvl="4" w:tplc="9E10561A" w:tentative="1">
      <w:start w:val="1"/>
      <w:numFmt w:val="bullet"/>
      <w:lvlText w:val=""/>
      <w:lvlJc w:val="left"/>
      <w:pPr>
        <w:tabs>
          <w:tab w:val="num" w:pos="3600"/>
        </w:tabs>
        <w:ind w:left="3600" w:hanging="360"/>
      </w:pPr>
      <w:rPr>
        <w:rFonts w:ascii="Wingdings" w:hAnsi="Wingdings" w:hint="default"/>
      </w:rPr>
    </w:lvl>
    <w:lvl w:ilvl="5" w:tplc="793C6826" w:tentative="1">
      <w:start w:val="1"/>
      <w:numFmt w:val="bullet"/>
      <w:lvlText w:val=""/>
      <w:lvlJc w:val="left"/>
      <w:pPr>
        <w:tabs>
          <w:tab w:val="num" w:pos="4320"/>
        </w:tabs>
        <w:ind w:left="4320" w:hanging="360"/>
      </w:pPr>
      <w:rPr>
        <w:rFonts w:ascii="Wingdings" w:hAnsi="Wingdings" w:hint="default"/>
      </w:rPr>
    </w:lvl>
    <w:lvl w:ilvl="6" w:tplc="D0BC4FB4" w:tentative="1">
      <w:start w:val="1"/>
      <w:numFmt w:val="bullet"/>
      <w:lvlText w:val=""/>
      <w:lvlJc w:val="left"/>
      <w:pPr>
        <w:tabs>
          <w:tab w:val="num" w:pos="5040"/>
        </w:tabs>
        <w:ind w:left="5040" w:hanging="360"/>
      </w:pPr>
      <w:rPr>
        <w:rFonts w:ascii="Wingdings" w:hAnsi="Wingdings" w:hint="default"/>
      </w:rPr>
    </w:lvl>
    <w:lvl w:ilvl="7" w:tplc="095A3EE2" w:tentative="1">
      <w:start w:val="1"/>
      <w:numFmt w:val="bullet"/>
      <w:lvlText w:val=""/>
      <w:lvlJc w:val="left"/>
      <w:pPr>
        <w:tabs>
          <w:tab w:val="num" w:pos="5760"/>
        </w:tabs>
        <w:ind w:left="5760" w:hanging="360"/>
      </w:pPr>
      <w:rPr>
        <w:rFonts w:ascii="Wingdings" w:hAnsi="Wingdings" w:hint="default"/>
      </w:rPr>
    </w:lvl>
    <w:lvl w:ilvl="8" w:tplc="B04CC5E2"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BF0034"/>
    <w:multiLevelType w:val="hybridMultilevel"/>
    <w:tmpl w:val="D6480B4C"/>
    <w:lvl w:ilvl="0" w:tplc="ACF6C82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40026BC"/>
    <w:multiLevelType w:val="hybridMultilevel"/>
    <w:tmpl w:val="8A707312"/>
    <w:lvl w:ilvl="0" w:tplc="14766EF2">
      <w:start w:val="1"/>
      <w:numFmt w:val="bullet"/>
      <w:lvlText w:val=""/>
      <w:lvlJc w:val="left"/>
      <w:pPr>
        <w:tabs>
          <w:tab w:val="num" w:pos="720"/>
        </w:tabs>
        <w:ind w:left="720" w:hanging="360"/>
      </w:pPr>
      <w:rPr>
        <w:rFonts w:ascii="Wingdings" w:hAnsi="Wingdings" w:hint="default"/>
      </w:rPr>
    </w:lvl>
    <w:lvl w:ilvl="1" w:tplc="9216BA9A">
      <w:start w:val="1"/>
      <w:numFmt w:val="bullet"/>
      <w:lvlText w:val=""/>
      <w:lvlJc w:val="left"/>
      <w:pPr>
        <w:tabs>
          <w:tab w:val="num" w:pos="1440"/>
        </w:tabs>
        <w:ind w:left="1440" w:hanging="360"/>
      </w:pPr>
      <w:rPr>
        <w:rFonts w:ascii="Wingdings" w:hAnsi="Wingdings" w:hint="default"/>
      </w:rPr>
    </w:lvl>
    <w:lvl w:ilvl="2" w:tplc="58C88354" w:tentative="1">
      <w:start w:val="1"/>
      <w:numFmt w:val="bullet"/>
      <w:lvlText w:val=""/>
      <w:lvlJc w:val="left"/>
      <w:pPr>
        <w:tabs>
          <w:tab w:val="num" w:pos="2160"/>
        </w:tabs>
        <w:ind w:left="2160" w:hanging="360"/>
      </w:pPr>
      <w:rPr>
        <w:rFonts w:ascii="Wingdings" w:hAnsi="Wingdings" w:hint="default"/>
      </w:rPr>
    </w:lvl>
    <w:lvl w:ilvl="3" w:tplc="BCEC4270" w:tentative="1">
      <w:start w:val="1"/>
      <w:numFmt w:val="bullet"/>
      <w:lvlText w:val=""/>
      <w:lvlJc w:val="left"/>
      <w:pPr>
        <w:tabs>
          <w:tab w:val="num" w:pos="2880"/>
        </w:tabs>
        <w:ind w:left="2880" w:hanging="360"/>
      </w:pPr>
      <w:rPr>
        <w:rFonts w:ascii="Wingdings" w:hAnsi="Wingdings" w:hint="default"/>
      </w:rPr>
    </w:lvl>
    <w:lvl w:ilvl="4" w:tplc="52560E6C" w:tentative="1">
      <w:start w:val="1"/>
      <w:numFmt w:val="bullet"/>
      <w:lvlText w:val=""/>
      <w:lvlJc w:val="left"/>
      <w:pPr>
        <w:tabs>
          <w:tab w:val="num" w:pos="3600"/>
        </w:tabs>
        <w:ind w:left="3600" w:hanging="360"/>
      </w:pPr>
      <w:rPr>
        <w:rFonts w:ascii="Wingdings" w:hAnsi="Wingdings" w:hint="default"/>
      </w:rPr>
    </w:lvl>
    <w:lvl w:ilvl="5" w:tplc="AE00AC26" w:tentative="1">
      <w:start w:val="1"/>
      <w:numFmt w:val="bullet"/>
      <w:lvlText w:val=""/>
      <w:lvlJc w:val="left"/>
      <w:pPr>
        <w:tabs>
          <w:tab w:val="num" w:pos="4320"/>
        </w:tabs>
        <w:ind w:left="4320" w:hanging="360"/>
      </w:pPr>
      <w:rPr>
        <w:rFonts w:ascii="Wingdings" w:hAnsi="Wingdings" w:hint="default"/>
      </w:rPr>
    </w:lvl>
    <w:lvl w:ilvl="6" w:tplc="C14C0772" w:tentative="1">
      <w:start w:val="1"/>
      <w:numFmt w:val="bullet"/>
      <w:lvlText w:val=""/>
      <w:lvlJc w:val="left"/>
      <w:pPr>
        <w:tabs>
          <w:tab w:val="num" w:pos="5040"/>
        </w:tabs>
        <w:ind w:left="5040" w:hanging="360"/>
      </w:pPr>
      <w:rPr>
        <w:rFonts w:ascii="Wingdings" w:hAnsi="Wingdings" w:hint="default"/>
      </w:rPr>
    </w:lvl>
    <w:lvl w:ilvl="7" w:tplc="E000E00A" w:tentative="1">
      <w:start w:val="1"/>
      <w:numFmt w:val="bullet"/>
      <w:lvlText w:val=""/>
      <w:lvlJc w:val="left"/>
      <w:pPr>
        <w:tabs>
          <w:tab w:val="num" w:pos="5760"/>
        </w:tabs>
        <w:ind w:left="5760" w:hanging="360"/>
      </w:pPr>
      <w:rPr>
        <w:rFonts w:ascii="Wingdings" w:hAnsi="Wingdings" w:hint="default"/>
      </w:rPr>
    </w:lvl>
    <w:lvl w:ilvl="8" w:tplc="73089ED4"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51A5BED"/>
    <w:multiLevelType w:val="hybridMultilevel"/>
    <w:tmpl w:val="C818F1D4"/>
    <w:lvl w:ilvl="0" w:tplc="09901B48">
      <w:start w:val="1"/>
      <w:numFmt w:val="bullet"/>
      <w:lvlText w:val="•"/>
      <w:lvlJc w:val="left"/>
      <w:pPr>
        <w:tabs>
          <w:tab w:val="num" w:pos="720"/>
        </w:tabs>
        <w:ind w:left="720" w:hanging="360"/>
      </w:pPr>
      <w:rPr>
        <w:rFonts w:ascii="宋体" w:hAnsi="宋体" w:hint="default"/>
      </w:rPr>
    </w:lvl>
    <w:lvl w:ilvl="1" w:tplc="DEF0444E">
      <w:start w:val="1"/>
      <w:numFmt w:val="bullet"/>
      <w:lvlText w:val="•"/>
      <w:lvlJc w:val="left"/>
      <w:pPr>
        <w:tabs>
          <w:tab w:val="num" w:pos="1440"/>
        </w:tabs>
        <w:ind w:left="1440" w:hanging="360"/>
      </w:pPr>
      <w:rPr>
        <w:rFonts w:ascii="宋体" w:hAnsi="宋体" w:hint="default"/>
      </w:rPr>
    </w:lvl>
    <w:lvl w:ilvl="2" w:tplc="CA384C3A">
      <w:start w:val="1"/>
      <w:numFmt w:val="bullet"/>
      <w:lvlText w:val="•"/>
      <w:lvlJc w:val="left"/>
      <w:pPr>
        <w:tabs>
          <w:tab w:val="num" w:pos="2160"/>
        </w:tabs>
        <w:ind w:left="2160" w:hanging="360"/>
      </w:pPr>
      <w:rPr>
        <w:rFonts w:ascii="宋体" w:hAnsi="宋体" w:hint="default"/>
      </w:rPr>
    </w:lvl>
    <w:lvl w:ilvl="3" w:tplc="C6BCA512" w:tentative="1">
      <w:start w:val="1"/>
      <w:numFmt w:val="bullet"/>
      <w:lvlText w:val="•"/>
      <w:lvlJc w:val="left"/>
      <w:pPr>
        <w:tabs>
          <w:tab w:val="num" w:pos="2880"/>
        </w:tabs>
        <w:ind w:left="2880" w:hanging="360"/>
      </w:pPr>
      <w:rPr>
        <w:rFonts w:ascii="宋体" w:hAnsi="宋体" w:hint="default"/>
      </w:rPr>
    </w:lvl>
    <w:lvl w:ilvl="4" w:tplc="3D6A73F2" w:tentative="1">
      <w:start w:val="1"/>
      <w:numFmt w:val="bullet"/>
      <w:lvlText w:val="•"/>
      <w:lvlJc w:val="left"/>
      <w:pPr>
        <w:tabs>
          <w:tab w:val="num" w:pos="3600"/>
        </w:tabs>
        <w:ind w:left="3600" w:hanging="360"/>
      </w:pPr>
      <w:rPr>
        <w:rFonts w:ascii="宋体" w:hAnsi="宋体" w:hint="default"/>
      </w:rPr>
    </w:lvl>
    <w:lvl w:ilvl="5" w:tplc="6AC6875E" w:tentative="1">
      <w:start w:val="1"/>
      <w:numFmt w:val="bullet"/>
      <w:lvlText w:val="•"/>
      <w:lvlJc w:val="left"/>
      <w:pPr>
        <w:tabs>
          <w:tab w:val="num" w:pos="4320"/>
        </w:tabs>
        <w:ind w:left="4320" w:hanging="360"/>
      </w:pPr>
      <w:rPr>
        <w:rFonts w:ascii="宋体" w:hAnsi="宋体" w:hint="default"/>
      </w:rPr>
    </w:lvl>
    <w:lvl w:ilvl="6" w:tplc="9A36B6FA" w:tentative="1">
      <w:start w:val="1"/>
      <w:numFmt w:val="bullet"/>
      <w:lvlText w:val="•"/>
      <w:lvlJc w:val="left"/>
      <w:pPr>
        <w:tabs>
          <w:tab w:val="num" w:pos="5040"/>
        </w:tabs>
        <w:ind w:left="5040" w:hanging="360"/>
      </w:pPr>
      <w:rPr>
        <w:rFonts w:ascii="宋体" w:hAnsi="宋体" w:hint="default"/>
      </w:rPr>
    </w:lvl>
    <w:lvl w:ilvl="7" w:tplc="4B5A5402" w:tentative="1">
      <w:start w:val="1"/>
      <w:numFmt w:val="bullet"/>
      <w:lvlText w:val="•"/>
      <w:lvlJc w:val="left"/>
      <w:pPr>
        <w:tabs>
          <w:tab w:val="num" w:pos="5760"/>
        </w:tabs>
        <w:ind w:left="5760" w:hanging="360"/>
      </w:pPr>
      <w:rPr>
        <w:rFonts w:ascii="宋体" w:hAnsi="宋体" w:hint="default"/>
      </w:rPr>
    </w:lvl>
    <w:lvl w:ilvl="8" w:tplc="41A23AC6" w:tentative="1">
      <w:start w:val="1"/>
      <w:numFmt w:val="bullet"/>
      <w:lvlText w:val="•"/>
      <w:lvlJc w:val="left"/>
      <w:pPr>
        <w:tabs>
          <w:tab w:val="num" w:pos="6480"/>
        </w:tabs>
        <w:ind w:left="6480" w:hanging="360"/>
      </w:pPr>
      <w:rPr>
        <w:rFonts w:ascii="宋体" w:hAnsi="宋体" w:hint="default"/>
      </w:rPr>
    </w:lvl>
  </w:abstractNum>
  <w:abstractNum w:abstractNumId="22" w15:restartNumberingAfterBreak="0">
    <w:nsid w:val="369812F1"/>
    <w:multiLevelType w:val="hybridMultilevel"/>
    <w:tmpl w:val="AB5EE7A6"/>
    <w:lvl w:ilvl="0" w:tplc="ACF6C82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6AF26DA"/>
    <w:multiLevelType w:val="hybridMultilevel"/>
    <w:tmpl w:val="586E05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C3B6B42"/>
    <w:multiLevelType w:val="hybridMultilevel"/>
    <w:tmpl w:val="10FE4D84"/>
    <w:lvl w:ilvl="0" w:tplc="38628FA8">
      <w:start w:val="1"/>
      <w:numFmt w:val="bullet"/>
      <w:lvlText w:val=""/>
      <w:lvlJc w:val="left"/>
      <w:pPr>
        <w:tabs>
          <w:tab w:val="num" w:pos="720"/>
        </w:tabs>
        <w:ind w:left="720" w:hanging="360"/>
      </w:pPr>
      <w:rPr>
        <w:rFonts w:ascii="Wingdings" w:hAnsi="Wingdings" w:hint="default"/>
      </w:rPr>
    </w:lvl>
    <w:lvl w:ilvl="1" w:tplc="85CE93EE" w:tentative="1">
      <w:start w:val="1"/>
      <w:numFmt w:val="bullet"/>
      <w:lvlText w:val=""/>
      <w:lvlJc w:val="left"/>
      <w:pPr>
        <w:tabs>
          <w:tab w:val="num" w:pos="1440"/>
        </w:tabs>
        <w:ind w:left="1440" w:hanging="360"/>
      </w:pPr>
      <w:rPr>
        <w:rFonts w:ascii="Wingdings" w:hAnsi="Wingdings" w:hint="default"/>
      </w:rPr>
    </w:lvl>
    <w:lvl w:ilvl="2" w:tplc="8EE422F4" w:tentative="1">
      <w:start w:val="1"/>
      <w:numFmt w:val="bullet"/>
      <w:lvlText w:val=""/>
      <w:lvlJc w:val="left"/>
      <w:pPr>
        <w:tabs>
          <w:tab w:val="num" w:pos="2160"/>
        </w:tabs>
        <w:ind w:left="2160" w:hanging="360"/>
      </w:pPr>
      <w:rPr>
        <w:rFonts w:ascii="Wingdings" w:hAnsi="Wingdings" w:hint="default"/>
      </w:rPr>
    </w:lvl>
    <w:lvl w:ilvl="3" w:tplc="4036E792" w:tentative="1">
      <w:start w:val="1"/>
      <w:numFmt w:val="bullet"/>
      <w:lvlText w:val=""/>
      <w:lvlJc w:val="left"/>
      <w:pPr>
        <w:tabs>
          <w:tab w:val="num" w:pos="2880"/>
        </w:tabs>
        <w:ind w:left="2880" w:hanging="360"/>
      </w:pPr>
      <w:rPr>
        <w:rFonts w:ascii="Wingdings" w:hAnsi="Wingdings" w:hint="default"/>
      </w:rPr>
    </w:lvl>
    <w:lvl w:ilvl="4" w:tplc="5AEEDAEC" w:tentative="1">
      <w:start w:val="1"/>
      <w:numFmt w:val="bullet"/>
      <w:lvlText w:val=""/>
      <w:lvlJc w:val="left"/>
      <w:pPr>
        <w:tabs>
          <w:tab w:val="num" w:pos="3600"/>
        </w:tabs>
        <w:ind w:left="3600" w:hanging="360"/>
      </w:pPr>
      <w:rPr>
        <w:rFonts w:ascii="Wingdings" w:hAnsi="Wingdings" w:hint="default"/>
      </w:rPr>
    </w:lvl>
    <w:lvl w:ilvl="5" w:tplc="463E3F9C" w:tentative="1">
      <w:start w:val="1"/>
      <w:numFmt w:val="bullet"/>
      <w:lvlText w:val=""/>
      <w:lvlJc w:val="left"/>
      <w:pPr>
        <w:tabs>
          <w:tab w:val="num" w:pos="4320"/>
        </w:tabs>
        <w:ind w:left="4320" w:hanging="360"/>
      </w:pPr>
      <w:rPr>
        <w:rFonts w:ascii="Wingdings" w:hAnsi="Wingdings" w:hint="default"/>
      </w:rPr>
    </w:lvl>
    <w:lvl w:ilvl="6" w:tplc="9CE0CC22" w:tentative="1">
      <w:start w:val="1"/>
      <w:numFmt w:val="bullet"/>
      <w:lvlText w:val=""/>
      <w:lvlJc w:val="left"/>
      <w:pPr>
        <w:tabs>
          <w:tab w:val="num" w:pos="5040"/>
        </w:tabs>
        <w:ind w:left="5040" w:hanging="360"/>
      </w:pPr>
      <w:rPr>
        <w:rFonts w:ascii="Wingdings" w:hAnsi="Wingdings" w:hint="default"/>
      </w:rPr>
    </w:lvl>
    <w:lvl w:ilvl="7" w:tplc="D1BE0AF0" w:tentative="1">
      <w:start w:val="1"/>
      <w:numFmt w:val="bullet"/>
      <w:lvlText w:val=""/>
      <w:lvlJc w:val="left"/>
      <w:pPr>
        <w:tabs>
          <w:tab w:val="num" w:pos="5760"/>
        </w:tabs>
        <w:ind w:left="5760" w:hanging="360"/>
      </w:pPr>
      <w:rPr>
        <w:rFonts w:ascii="Wingdings" w:hAnsi="Wingdings" w:hint="default"/>
      </w:rPr>
    </w:lvl>
    <w:lvl w:ilvl="8" w:tplc="D7CC4EE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DD43F84"/>
    <w:multiLevelType w:val="hybridMultilevel"/>
    <w:tmpl w:val="E21017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DFE5ED9"/>
    <w:multiLevelType w:val="hybridMultilevel"/>
    <w:tmpl w:val="D25EF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2E0BF5"/>
    <w:multiLevelType w:val="hybridMultilevel"/>
    <w:tmpl w:val="EAC0501E"/>
    <w:lvl w:ilvl="0" w:tplc="ED36BA12">
      <w:start w:val="1"/>
      <w:numFmt w:val="decimal"/>
      <w:lvlText w:val="%1&gt;"/>
      <w:lvlJc w:val="left"/>
      <w:pPr>
        <w:ind w:left="509" w:hanging="360"/>
      </w:pPr>
      <w:rPr>
        <w:rFonts w:asciiTheme="minorHAnsi" w:hAnsiTheme="minorHAnsi" w:cstheme="minorBidi" w:hint="default"/>
      </w:rPr>
    </w:lvl>
    <w:lvl w:ilvl="1" w:tplc="04090019" w:tentative="1">
      <w:start w:val="1"/>
      <w:numFmt w:val="lowerLetter"/>
      <w:lvlText w:val="%2)"/>
      <w:lvlJc w:val="left"/>
      <w:pPr>
        <w:ind w:left="989" w:hanging="420"/>
      </w:pPr>
    </w:lvl>
    <w:lvl w:ilvl="2" w:tplc="0409001B" w:tentative="1">
      <w:start w:val="1"/>
      <w:numFmt w:val="lowerRoman"/>
      <w:lvlText w:val="%3."/>
      <w:lvlJc w:val="right"/>
      <w:pPr>
        <w:ind w:left="1409" w:hanging="420"/>
      </w:pPr>
    </w:lvl>
    <w:lvl w:ilvl="3" w:tplc="0409000F" w:tentative="1">
      <w:start w:val="1"/>
      <w:numFmt w:val="decimal"/>
      <w:lvlText w:val="%4."/>
      <w:lvlJc w:val="left"/>
      <w:pPr>
        <w:ind w:left="1829" w:hanging="420"/>
      </w:pPr>
    </w:lvl>
    <w:lvl w:ilvl="4" w:tplc="04090019" w:tentative="1">
      <w:start w:val="1"/>
      <w:numFmt w:val="lowerLetter"/>
      <w:lvlText w:val="%5)"/>
      <w:lvlJc w:val="left"/>
      <w:pPr>
        <w:ind w:left="2249" w:hanging="420"/>
      </w:pPr>
    </w:lvl>
    <w:lvl w:ilvl="5" w:tplc="0409001B" w:tentative="1">
      <w:start w:val="1"/>
      <w:numFmt w:val="lowerRoman"/>
      <w:lvlText w:val="%6."/>
      <w:lvlJc w:val="right"/>
      <w:pPr>
        <w:ind w:left="2669" w:hanging="420"/>
      </w:pPr>
    </w:lvl>
    <w:lvl w:ilvl="6" w:tplc="0409000F" w:tentative="1">
      <w:start w:val="1"/>
      <w:numFmt w:val="decimal"/>
      <w:lvlText w:val="%7."/>
      <w:lvlJc w:val="left"/>
      <w:pPr>
        <w:ind w:left="3089" w:hanging="420"/>
      </w:pPr>
    </w:lvl>
    <w:lvl w:ilvl="7" w:tplc="04090019" w:tentative="1">
      <w:start w:val="1"/>
      <w:numFmt w:val="lowerLetter"/>
      <w:lvlText w:val="%8)"/>
      <w:lvlJc w:val="left"/>
      <w:pPr>
        <w:ind w:left="3509" w:hanging="420"/>
      </w:pPr>
    </w:lvl>
    <w:lvl w:ilvl="8" w:tplc="0409001B" w:tentative="1">
      <w:start w:val="1"/>
      <w:numFmt w:val="lowerRoman"/>
      <w:lvlText w:val="%9."/>
      <w:lvlJc w:val="right"/>
      <w:pPr>
        <w:ind w:left="3929" w:hanging="420"/>
      </w:pPr>
    </w:lvl>
  </w:abstractNum>
  <w:abstractNum w:abstractNumId="28" w15:restartNumberingAfterBreak="0">
    <w:nsid w:val="5B784E4B"/>
    <w:multiLevelType w:val="hybridMultilevel"/>
    <w:tmpl w:val="ACF253D6"/>
    <w:lvl w:ilvl="0" w:tplc="B3265FF2">
      <w:start w:val="1"/>
      <w:numFmt w:val="bullet"/>
      <w:lvlText w:val=""/>
      <w:lvlJc w:val="left"/>
      <w:pPr>
        <w:tabs>
          <w:tab w:val="num" w:pos="720"/>
        </w:tabs>
        <w:ind w:left="720" w:hanging="360"/>
      </w:pPr>
      <w:rPr>
        <w:rFonts w:ascii="Wingdings" w:hAnsi="Wingdings" w:hint="default"/>
      </w:rPr>
    </w:lvl>
    <w:lvl w:ilvl="1" w:tplc="322C2754" w:tentative="1">
      <w:start w:val="1"/>
      <w:numFmt w:val="bullet"/>
      <w:lvlText w:val=""/>
      <w:lvlJc w:val="left"/>
      <w:pPr>
        <w:tabs>
          <w:tab w:val="num" w:pos="1440"/>
        </w:tabs>
        <w:ind w:left="1440" w:hanging="360"/>
      </w:pPr>
      <w:rPr>
        <w:rFonts w:ascii="Wingdings" w:hAnsi="Wingdings" w:hint="default"/>
      </w:rPr>
    </w:lvl>
    <w:lvl w:ilvl="2" w:tplc="27CAE4A8" w:tentative="1">
      <w:start w:val="1"/>
      <w:numFmt w:val="bullet"/>
      <w:lvlText w:val=""/>
      <w:lvlJc w:val="left"/>
      <w:pPr>
        <w:tabs>
          <w:tab w:val="num" w:pos="2160"/>
        </w:tabs>
        <w:ind w:left="2160" w:hanging="360"/>
      </w:pPr>
      <w:rPr>
        <w:rFonts w:ascii="Wingdings" w:hAnsi="Wingdings" w:hint="default"/>
      </w:rPr>
    </w:lvl>
    <w:lvl w:ilvl="3" w:tplc="9544DFFC" w:tentative="1">
      <w:start w:val="1"/>
      <w:numFmt w:val="bullet"/>
      <w:lvlText w:val=""/>
      <w:lvlJc w:val="left"/>
      <w:pPr>
        <w:tabs>
          <w:tab w:val="num" w:pos="2880"/>
        </w:tabs>
        <w:ind w:left="2880" w:hanging="360"/>
      </w:pPr>
      <w:rPr>
        <w:rFonts w:ascii="Wingdings" w:hAnsi="Wingdings" w:hint="default"/>
      </w:rPr>
    </w:lvl>
    <w:lvl w:ilvl="4" w:tplc="6520E8B0" w:tentative="1">
      <w:start w:val="1"/>
      <w:numFmt w:val="bullet"/>
      <w:lvlText w:val=""/>
      <w:lvlJc w:val="left"/>
      <w:pPr>
        <w:tabs>
          <w:tab w:val="num" w:pos="3600"/>
        </w:tabs>
        <w:ind w:left="3600" w:hanging="360"/>
      </w:pPr>
      <w:rPr>
        <w:rFonts w:ascii="Wingdings" w:hAnsi="Wingdings" w:hint="default"/>
      </w:rPr>
    </w:lvl>
    <w:lvl w:ilvl="5" w:tplc="2DB61808" w:tentative="1">
      <w:start w:val="1"/>
      <w:numFmt w:val="bullet"/>
      <w:lvlText w:val=""/>
      <w:lvlJc w:val="left"/>
      <w:pPr>
        <w:tabs>
          <w:tab w:val="num" w:pos="4320"/>
        </w:tabs>
        <w:ind w:left="4320" w:hanging="360"/>
      </w:pPr>
      <w:rPr>
        <w:rFonts w:ascii="Wingdings" w:hAnsi="Wingdings" w:hint="default"/>
      </w:rPr>
    </w:lvl>
    <w:lvl w:ilvl="6" w:tplc="4A10C8E2" w:tentative="1">
      <w:start w:val="1"/>
      <w:numFmt w:val="bullet"/>
      <w:lvlText w:val=""/>
      <w:lvlJc w:val="left"/>
      <w:pPr>
        <w:tabs>
          <w:tab w:val="num" w:pos="5040"/>
        </w:tabs>
        <w:ind w:left="5040" w:hanging="360"/>
      </w:pPr>
      <w:rPr>
        <w:rFonts w:ascii="Wingdings" w:hAnsi="Wingdings" w:hint="default"/>
      </w:rPr>
    </w:lvl>
    <w:lvl w:ilvl="7" w:tplc="2B22FE0C" w:tentative="1">
      <w:start w:val="1"/>
      <w:numFmt w:val="bullet"/>
      <w:lvlText w:val=""/>
      <w:lvlJc w:val="left"/>
      <w:pPr>
        <w:tabs>
          <w:tab w:val="num" w:pos="5760"/>
        </w:tabs>
        <w:ind w:left="5760" w:hanging="360"/>
      </w:pPr>
      <w:rPr>
        <w:rFonts w:ascii="Wingdings" w:hAnsi="Wingdings" w:hint="default"/>
      </w:rPr>
    </w:lvl>
    <w:lvl w:ilvl="8" w:tplc="A50E8E1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05E2E4F"/>
    <w:multiLevelType w:val="hybridMultilevel"/>
    <w:tmpl w:val="9FC010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82E77E0"/>
    <w:multiLevelType w:val="hybridMultilevel"/>
    <w:tmpl w:val="37E8153E"/>
    <w:lvl w:ilvl="0" w:tplc="3992EFD4">
      <w:start w:val="1"/>
      <w:numFmt w:val="bullet"/>
      <w:lvlText w:val="▌"/>
      <w:lvlJc w:val="left"/>
      <w:pPr>
        <w:tabs>
          <w:tab w:val="num" w:pos="720"/>
        </w:tabs>
        <w:ind w:left="720" w:hanging="360"/>
      </w:pPr>
      <w:rPr>
        <w:rFonts w:ascii="Arial" w:hAnsi="Arial" w:hint="default"/>
      </w:rPr>
    </w:lvl>
    <w:lvl w:ilvl="1" w:tplc="2EBA0C56" w:tentative="1">
      <w:start w:val="1"/>
      <w:numFmt w:val="bullet"/>
      <w:lvlText w:val="▌"/>
      <w:lvlJc w:val="left"/>
      <w:pPr>
        <w:tabs>
          <w:tab w:val="num" w:pos="1440"/>
        </w:tabs>
        <w:ind w:left="1440" w:hanging="360"/>
      </w:pPr>
      <w:rPr>
        <w:rFonts w:ascii="Arial" w:hAnsi="Arial" w:hint="default"/>
      </w:rPr>
    </w:lvl>
    <w:lvl w:ilvl="2" w:tplc="B8787FCC" w:tentative="1">
      <w:start w:val="1"/>
      <w:numFmt w:val="bullet"/>
      <w:lvlText w:val="▌"/>
      <w:lvlJc w:val="left"/>
      <w:pPr>
        <w:tabs>
          <w:tab w:val="num" w:pos="2160"/>
        </w:tabs>
        <w:ind w:left="2160" w:hanging="360"/>
      </w:pPr>
      <w:rPr>
        <w:rFonts w:ascii="Arial" w:hAnsi="Arial" w:hint="default"/>
      </w:rPr>
    </w:lvl>
    <w:lvl w:ilvl="3" w:tplc="51300A0E" w:tentative="1">
      <w:start w:val="1"/>
      <w:numFmt w:val="bullet"/>
      <w:lvlText w:val="▌"/>
      <w:lvlJc w:val="left"/>
      <w:pPr>
        <w:tabs>
          <w:tab w:val="num" w:pos="2880"/>
        </w:tabs>
        <w:ind w:left="2880" w:hanging="360"/>
      </w:pPr>
      <w:rPr>
        <w:rFonts w:ascii="Arial" w:hAnsi="Arial" w:hint="default"/>
      </w:rPr>
    </w:lvl>
    <w:lvl w:ilvl="4" w:tplc="33B406F0" w:tentative="1">
      <w:start w:val="1"/>
      <w:numFmt w:val="bullet"/>
      <w:lvlText w:val="▌"/>
      <w:lvlJc w:val="left"/>
      <w:pPr>
        <w:tabs>
          <w:tab w:val="num" w:pos="3600"/>
        </w:tabs>
        <w:ind w:left="3600" w:hanging="360"/>
      </w:pPr>
      <w:rPr>
        <w:rFonts w:ascii="Arial" w:hAnsi="Arial" w:hint="default"/>
      </w:rPr>
    </w:lvl>
    <w:lvl w:ilvl="5" w:tplc="729C61C6" w:tentative="1">
      <w:start w:val="1"/>
      <w:numFmt w:val="bullet"/>
      <w:lvlText w:val="▌"/>
      <w:lvlJc w:val="left"/>
      <w:pPr>
        <w:tabs>
          <w:tab w:val="num" w:pos="4320"/>
        </w:tabs>
        <w:ind w:left="4320" w:hanging="360"/>
      </w:pPr>
      <w:rPr>
        <w:rFonts w:ascii="Arial" w:hAnsi="Arial" w:hint="default"/>
      </w:rPr>
    </w:lvl>
    <w:lvl w:ilvl="6" w:tplc="557AA6C8" w:tentative="1">
      <w:start w:val="1"/>
      <w:numFmt w:val="bullet"/>
      <w:lvlText w:val="▌"/>
      <w:lvlJc w:val="left"/>
      <w:pPr>
        <w:tabs>
          <w:tab w:val="num" w:pos="5040"/>
        </w:tabs>
        <w:ind w:left="5040" w:hanging="360"/>
      </w:pPr>
      <w:rPr>
        <w:rFonts w:ascii="Arial" w:hAnsi="Arial" w:hint="default"/>
      </w:rPr>
    </w:lvl>
    <w:lvl w:ilvl="7" w:tplc="B03EE0E2" w:tentative="1">
      <w:start w:val="1"/>
      <w:numFmt w:val="bullet"/>
      <w:lvlText w:val="▌"/>
      <w:lvlJc w:val="left"/>
      <w:pPr>
        <w:tabs>
          <w:tab w:val="num" w:pos="5760"/>
        </w:tabs>
        <w:ind w:left="5760" w:hanging="360"/>
      </w:pPr>
      <w:rPr>
        <w:rFonts w:ascii="Arial" w:hAnsi="Arial" w:hint="default"/>
      </w:rPr>
    </w:lvl>
    <w:lvl w:ilvl="8" w:tplc="F308444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1B74581"/>
    <w:multiLevelType w:val="hybridMultilevel"/>
    <w:tmpl w:val="3FFC2294"/>
    <w:lvl w:ilvl="0" w:tplc="04090001">
      <w:start w:val="1"/>
      <w:numFmt w:val="bullet"/>
      <w:lvlText w:val=""/>
      <w:lvlJc w:val="left"/>
      <w:pPr>
        <w:ind w:left="718" w:hanging="420"/>
      </w:pPr>
      <w:rPr>
        <w:rFonts w:ascii="Wingdings" w:hAnsi="Wingdings" w:hint="default"/>
      </w:rPr>
    </w:lvl>
    <w:lvl w:ilvl="1" w:tplc="0409000B" w:tentative="1">
      <w:start w:val="1"/>
      <w:numFmt w:val="bullet"/>
      <w:lvlText w:val=""/>
      <w:lvlJc w:val="left"/>
      <w:pPr>
        <w:ind w:left="1138" w:hanging="420"/>
      </w:pPr>
      <w:rPr>
        <w:rFonts w:ascii="Wingdings" w:hAnsi="Wingdings" w:hint="default"/>
      </w:rPr>
    </w:lvl>
    <w:lvl w:ilvl="2" w:tplc="0409000D" w:tentative="1">
      <w:start w:val="1"/>
      <w:numFmt w:val="bullet"/>
      <w:lvlText w:val=""/>
      <w:lvlJc w:val="left"/>
      <w:pPr>
        <w:ind w:left="1558" w:hanging="420"/>
      </w:pPr>
      <w:rPr>
        <w:rFonts w:ascii="Wingdings" w:hAnsi="Wingdings" w:hint="default"/>
      </w:rPr>
    </w:lvl>
    <w:lvl w:ilvl="3" w:tplc="04090001" w:tentative="1">
      <w:start w:val="1"/>
      <w:numFmt w:val="bullet"/>
      <w:lvlText w:val=""/>
      <w:lvlJc w:val="left"/>
      <w:pPr>
        <w:ind w:left="1978" w:hanging="420"/>
      </w:pPr>
      <w:rPr>
        <w:rFonts w:ascii="Wingdings" w:hAnsi="Wingdings" w:hint="default"/>
      </w:rPr>
    </w:lvl>
    <w:lvl w:ilvl="4" w:tplc="0409000B" w:tentative="1">
      <w:start w:val="1"/>
      <w:numFmt w:val="bullet"/>
      <w:lvlText w:val=""/>
      <w:lvlJc w:val="left"/>
      <w:pPr>
        <w:ind w:left="2398" w:hanging="420"/>
      </w:pPr>
      <w:rPr>
        <w:rFonts w:ascii="Wingdings" w:hAnsi="Wingdings" w:hint="default"/>
      </w:rPr>
    </w:lvl>
    <w:lvl w:ilvl="5" w:tplc="0409000D" w:tentative="1">
      <w:start w:val="1"/>
      <w:numFmt w:val="bullet"/>
      <w:lvlText w:val=""/>
      <w:lvlJc w:val="left"/>
      <w:pPr>
        <w:ind w:left="2818" w:hanging="420"/>
      </w:pPr>
      <w:rPr>
        <w:rFonts w:ascii="Wingdings" w:hAnsi="Wingdings" w:hint="default"/>
      </w:rPr>
    </w:lvl>
    <w:lvl w:ilvl="6" w:tplc="04090001" w:tentative="1">
      <w:start w:val="1"/>
      <w:numFmt w:val="bullet"/>
      <w:lvlText w:val=""/>
      <w:lvlJc w:val="left"/>
      <w:pPr>
        <w:ind w:left="3238" w:hanging="420"/>
      </w:pPr>
      <w:rPr>
        <w:rFonts w:ascii="Wingdings" w:hAnsi="Wingdings" w:hint="default"/>
      </w:rPr>
    </w:lvl>
    <w:lvl w:ilvl="7" w:tplc="0409000B" w:tentative="1">
      <w:start w:val="1"/>
      <w:numFmt w:val="bullet"/>
      <w:lvlText w:val=""/>
      <w:lvlJc w:val="left"/>
      <w:pPr>
        <w:ind w:left="3658" w:hanging="420"/>
      </w:pPr>
      <w:rPr>
        <w:rFonts w:ascii="Wingdings" w:hAnsi="Wingdings" w:hint="default"/>
      </w:rPr>
    </w:lvl>
    <w:lvl w:ilvl="8" w:tplc="0409000D" w:tentative="1">
      <w:start w:val="1"/>
      <w:numFmt w:val="bullet"/>
      <w:lvlText w:val=""/>
      <w:lvlJc w:val="left"/>
      <w:pPr>
        <w:ind w:left="4078" w:hanging="420"/>
      </w:pPr>
      <w:rPr>
        <w:rFonts w:ascii="Wingdings" w:hAnsi="Wingdings" w:hint="default"/>
      </w:rPr>
    </w:lvl>
  </w:abstractNum>
  <w:abstractNum w:abstractNumId="33" w15:restartNumberingAfterBreak="0">
    <w:nsid w:val="7E084FE6"/>
    <w:multiLevelType w:val="hybridMultilevel"/>
    <w:tmpl w:val="05B2D706"/>
    <w:lvl w:ilvl="0" w:tplc="90A817AA">
      <w:start w:val="1"/>
      <w:numFmt w:val="bullet"/>
      <w:lvlText w:val=""/>
      <w:lvlJc w:val="left"/>
      <w:pPr>
        <w:tabs>
          <w:tab w:val="num" w:pos="720"/>
        </w:tabs>
        <w:ind w:left="720" w:hanging="360"/>
      </w:pPr>
      <w:rPr>
        <w:rFonts w:ascii="Wingdings" w:hAnsi="Wingdings" w:hint="default"/>
      </w:rPr>
    </w:lvl>
    <w:lvl w:ilvl="1" w:tplc="223EFF60">
      <w:start w:val="1"/>
      <w:numFmt w:val="bullet"/>
      <w:lvlText w:val=""/>
      <w:lvlJc w:val="left"/>
      <w:pPr>
        <w:tabs>
          <w:tab w:val="num" w:pos="1440"/>
        </w:tabs>
        <w:ind w:left="1440" w:hanging="360"/>
      </w:pPr>
      <w:rPr>
        <w:rFonts w:ascii="Wingdings" w:hAnsi="Wingdings" w:hint="default"/>
      </w:rPr>
    </w:lvl>
    <w:lvl w:ilvl="2" w:tplc="893C48E8" w:tentative="1">
      <w:start w:val="1"/>
      <w:numFmt w:val="bullet"/>
      <w:lvlText w:val=""/>
      <w:lvlJc w:val="left"/>
      <w:pPr>
        <w:tabs>
          <w:tab w:val="num" w:pos="2160"/>
        </w:tabs>
        <w:ind w:left="2160" w:hanging="360"/>
      </w:pPr>
      <w:rPr>
        <w:rFonts w:ascii="Wingdings" w:hAnsi="Wingdings" w:hint="default"/>
      </w:rPr>
    </w:lvl>
    <w:lvl w:ilvl="3" w:tplc="3AF4305A" w:tentative="1">
      <w:start w:val="1"/>
      <w:numFmt w:val="bullet"/>
      <w:lvlText w:val=""/>
      <w:lvlJc w:val="left"/>
      <w:pPr>
        <w:tabs>
          <w:tab w:val="num" w:pos="2880"/>
        </w:tabs>
        <w:ind w:left="2880" w:hanging="360"/>
      </w:pPr>
      <w:rPr>
        <w:rFonts w:ascii="Wingdings" w:hAnsi="Wingdings" w:hint="default"/>
      </w:rPr>
    </w:lvl>
    <w:lvl w:ilvl="4" w:tplc="7068E006" w:tentative="1">
      <w:start w:val="1"/>
      <w:numFmt w:val="bullet"/>
      <w:lvlText w:val=""/>
      <w:lvlJc w:val="left"/>
      <w:pPr>
        <w:tabs>
          <w:tab w:val="num" w:pos="3600"/>
        </w:tabs>
        <w:ind w:left="3600" w:hanging="360"/>
      </w:pPr>
      <w:rPr>
        <w:rFonts w:ascii="Wingdings" w:hAnsi="Wingdings" w:hint="default"/>
      </w:rPr>
    </w:lvl>
    <w:lvl w:ilvl="5" w:tplc="FE8260D6" w:tentative="1">
      <w:start w:val="1"/>
      <w:numFmt w:val="bullet"/>
      <w:lvlText w:val=""/>
      <w:lvlJc w:val="left"/>
      <w:pPr>
        <w:tabs>
          <w:tab w:val="num" w:pos="4320"/>
        </w:tabs>
        <w:ind w:left="4320" w:hanging="360"/>
      </w:pPr>
      <w:rPr>
        <w:rFonts w:ascii="Wingdings" w:hAnsi="Wingdings" w:hint="default"/>
      </w:rPr>
    </w:lvl>
    <w:lvl w:ilvl="6" w:tplc="614E5D42" w:tentative="1">
      <w:start w:val="1"/>
      <w:numFmt w:val="bullet"/>
      <w:lvlText w:val=""/>
      <w:lvlJc w:val="left"/>
      <w:pPr>
        <w:tabs>
          <w:tab w:val="num" w:pos="5040"/>
        </w:tabs>
        <w:ind w:left="5040" w:hanging="360"/>
      </w:pPr>
      <w:rPr>
        <w:rFonts w:ascii="Wingdings" w:hAnsi="Wingdings" w:hint="default"/>
      </w:rPr>
    </w:lvl>
    <w:lvl w:ilvl="7" w:tplc="38BCF198" w:tentative="1">
      <w:start w:val="1"/>
      <w:numFmt w:val="bullet"/>
      <w:lvlText w:val=""/>
      <w:lvlJc w:val="left"/>
      <w:pPr>
        <w:tabs>
          <w:tab w:val="num" w:pos="5760"/>
        </w:tabs>
        <w:ind w:left="5760" w:hanging="360"/>
      </w:pPr>
      <w:rPr>
        <w:rFonts w:ascii="Wingdings" w:hAnsi="Wingdings" w:hint="default"/>
      </w:rPr>
    </w:lvl>
    <w:lvl w:ilvl="8" w:tplc="15104D0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826176"/>
    <w:multiLevelType w:val="hybridMultilevel"/>
    <w:tmpl w:val="63C4B382"/>
    <w:lvl w:ilvl="0" w:tplc="04090011">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2"/>
  </w:num>
  <w:num w:numId="2">
    <w:abstractNumId w:val="19"/>
  </w:num>
  <w:num w:numId="3">
    <w:abstractNumId w:val="18"/>
  </w:num>
  <w:num w:numId="4">
    <w:abstractNumId w:val="29"/>
  </w:num>
  <w:num w:numId="5">
    <w:abstractNumId w:val="11"/>
  </w:num>
  <w:num w:numId="6">
    <w:abstractNumId w:val="0"/>
  </w:num>
  <w:num w:numId="7">
    <w:abstractNumId w:val="1"/>
  </w:num>
  <w:num w:numId="8">
    <w:abstractNumId w:val="12"/>
  </w:num>
  <w:num w:numId="9">
    <w:abstractNumId w:val="33"/>
  </w:num>
  <w:num w:numId="10">
    <w:abstractNumId w:val="8"/>
  </w:num>
  <w:num w:numId="11">
    <w:abstractNumId w:val="14"/>
  </w:num>
  <w:num w:numId="12">
    <w:abstractNumId w:val="4"/>
  </w:num>
  <w:num w:numId="13">
    <w:abstractNumId w:val="34"/>
  </w:num>
  <w:num w:numId="14">
    <w:abstractNumId w:val="6"/>
  </w:num>
  <w:num w:numId="15">
    <w:abstractNumId w:val="17"/>
  </w:num>
  <w:num w:numId="16">
    <w:abstractNumId w:val="16"/>
  </w:num>
  <w:num w:numId="17">
    <w:abstractNumId w:val="24"/>
  </w:num>
  <w:num w:numId="18">
    <w:abstractNumId w:val="28"/>
  </w:num>
  <w:num w:numId="19">
    <w:abstractNumId w:val="26"/>
  </w:num>
  <w:num w:numId="20">
    <w:abstractNumId w:val="9"/>
  </w:num>
  <w:num w:numId="21">
    <w:abstractNumId w:val="3"/>
  </w:num>
  <w:num w:numId="22">
    <w:abstractNumId w:val="15"/>
  </w:num>
  <w:num w:numId="23">
    <w:abstractNumId w:val="27"/>
  </w:num>
  <w:num w:numId="24">
    <w:abstractNumId w:val="20"/>
  </w:num>
  <w:num w:numId="25">
    <w:abstractNumId w:val="22"/>
  </w:num>
  <w:num w:numId="26">
    <w:abstractNumId w:val="30"/>
  </w:num>
  <w:num w:numId="27">
    <w:abstractNumId w:val="2"/>
  </w:num>
  <w:num w:numId="28">
    <w:abstractNumId w:val="21"/>
  </w:num>
  <w:num w:numId="29">
    <w:abstractNumId w:val="10"/>
  </w:num>
  <w:num w:numId="30">
    <w:abstractNumId w:val="13"/>
  </w:num>
  <w:num w:numId="31">
    <w:abstractNumId w:val="23"/>
  </w:num>
  <w:num w:numId="32">
    <w:abstractNumId w:val="25"/>
  </w:num>
  <w:num w:numId="33">
    <w:abstractNumId w:val="7"/>
  </w:num>
  <w:num w:numId="34">
    <w:abstractNumId w:val="31"/>
  </w:num>
  <w:num w:numId="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1EF2"/>
    <w:rsid w:val="00002D89"/>
    <w:rsid w:val="00005955"/>
    <w:rsid w:val="000063D0"/>
    <w:rsid w:val="00006B8A"/>
    <w:rsid w:val="000101E5"/>
    <w:rsid w:val="000107A5"/>
    <w:rsid w:val="00011E27"/>
    <w:rsid w:val="00011FD6"/>
    <w:rsid w:val="000132A0"/>
    <w:rsid w:val="000162A9"/>
    <w:rsid w:val="000164C5"/>
    <w:rsid w:val="00021FCB"/>
    <w:rsid w:val="00024641"/>
    <w:rsid w:val="00024CCF"/>
    <w:rsid w:val="000342F3"/>
    <w:rsid w:val="00035A9F"/>
    <w:rsid w:val="00036180"/>
    <w:rsid w:val="00044796"/>
    <w:rsid w:val="00044B11"/>
    <w:rsid w:val="00045A00"/>
    <w:rsid w:val="00045A4E"/>
    <w:rsid w:val="00045D82"/>
    <w:rsid w:val="000535A6"/>
    <w:rsid w:val="000547E5"/>
    <w:rsid w:val="000650EC"/>
    <w:rsid w:val="00065B51"/>
    <w:rsid w:val="00070BA2"/>
    <w:rsid w:val="00071AAA"/>
    <w:rsid w:val="00072793"/>
    <w:rsid w:val="00073827"/>
    <w:rsid w:val="00074BBE"/>
    <w:rsid w:val="00075910"/>
    <w:rsid w:val="00076CF1"/>
    <w:rsid w:val="000770FC"/>
    <w:rsid w:val="0008267E"/>
    <w:rsid w:val="0008388F"/>
    <w:rsid w:val="00084274"/>
    <w:rsid w:val="000843C2"/>
    <w:rsid w:val="0008659D"/>
    <w:rsid w:val="00090A86"/>
    <w:rsid w:val="000A29AD"/>
    <w:rsid w:val="000A300F"/>
    <w:rsid w:val="000A464D"/>
    <w:rsid w:val="000A673A"/>
    <w:rsid w:val="000B1049"/>
    <w:rsid w:val="000B4E52"/>
    <w:rsid w:val="000B65FA"/>
    <w:rsid w:val="000B6DBB"/>
    <w:rsid w:val="000C5075"/>
    <w:rsid w:val="000D33CC"/>
    <w:rsid w:val="000D4EEB"/>
    <w:rsid w:val="000D7D47"/>
    <w:rsid w:val="000E0746"/>
    <w:rsid w:val="000E54BE"/>
    <w:rsid w:val="000E5A58"/>
    <w:rsid w:val="000E6282"/>
    <w:rsid w:val="000F2270"/>
    <w:rsid w:val="000F48B8"/>
    <w:rsid w:val="001002AB"/>
    <w:rsid w:val="00100A0F"/>
    <w:rsid w:val="00100C1E"/>
    <w:rsid w:val="00105D7E"/>
    <w:rsid w:val="00106B26"/>
    <w:rsid w:val="0011270D"/>
    <w:rsid w:val="00112729"/>
    <w:rsid w:val="001131F7"/>
    <w:rsid w:val="00114D77"/>
    <w:rsid w:val="00116915"/>
    <w:rsid w:val="001202E9"/>
    <w:rsid w:val="0012190F"/>
    <w:rsid w:val="001238D6"/>
    <w:rsid w:val="0012553E"/>
    <w:rsid w:val="001256C7"/>
    <w:rsid w:val="001308ED"/>
    <w:rsid w:val="00130D3E"/>
    <w:rsid w:val="00132642"/>
    <w:rsid w:val="0013520B"/>
    <w:rsid w:val="00140D84"/>
    <w:rsid w:val="001419BC"/>
    <w:rsid w:val="00150533"/>
    <w:rsid w:val="00151D38"/>
    <w:rsid w:val="001554DD"/>
    <w:rsid w:val="001558A7"/>
    <w:rsid w:val="00156A15"/>
    <w:rsid w:val="00166B19"/>
    <w:rsid w:val="001720BA"/>
    <w:rsid w:val="00175A31"/>
    <w:rsid w:val="001765DF"/>
    <w:rsid w:val="001778C4"/>
    <w:rsid w:val="00177A3F"/>
    <w:rsid w:val="001852C3"/>
    <w:rsid w:val="00185514"/>
    <w:rsid w:val="00185608"/>
    <w:rsid w:val="0018691C"/>
    <w:rsid w:val="00190B55"/>
    <w:rsid w:val="00191BD1"/>
    <w:rsid w:val="0019233C"/>
    <w:rsid w:val="00195DF1"/>
    <w:rsid w:val="00196811"/>
    <w:rsid w:val="00196864"/>
    <w:rsid w:val="001A2A6C"/>
    <w:rsid w:val="001A337B"/>
    <w:rsid w:val="001A3A44"/>
    <w:rsid w:val="001A41E9"/>
    <w:rsid w:val="001A6B92"/>
    <w:rsid w:val="001B075B"/>
    <w:rsid w:val="001B2FE3"/>
    <w:rsid w:val="001B3D19"/>
    <w:rsid w:val="001B3FA5"/>
    <w:rsid w:val="001B53B8"/>
    <w:rsid w:val="001B61F3"/>
    <w:rsid w:val="001B6665"/>
    <w:rsid w:val="001C320D"/>
    <w:rsid w:val="001C3AA9"/>
    <w:rsid w:val="001C70DF"/>
    <w:rsid w:val="001D080E"/>
    <w:rsid w:val="001D47C1"/>
    <w:rsid w:val="001D78C7"/>
    <w:rsid w:val="001E2ADD"/>
    <w:rsid w:val="001E4511"/>
    <w:rsid w:val="001E6DF8"/>
    <w:rsid w:val="001F0F24"/>
    <w:rsid w:val="001F35E0"/>
    <w:rsid w:val="001F64B0"/>
    <w:rsid w:val="001F6B87"/>
    <w:rsid w:val="00202C74"/>
    <w:rsid w:val="00203319"/>
    <w:rsid w:val="002054C5"/>
    <w:rsid w:val="0021029A"/>
    <w:rsid w:val="00212C74"/>
    <w:rsid w:val="002146B3"/>
    <w:rsid w:val="002167B4"/>
    <w:rsid w:val="00216BC5"/>
    <w:rsid w:val="00220458"/>
    <w:rsid w:val="002227EC"/>
    <w:rsid w:val="00233C95"/>
    <w:rsid w:val="00234187"/>
    <w:rsid w:val="00234B12"/>
    <w:rsid w:val="0023733B"/>
    <w:rsid w:val="0023751B"/>
    <w:rsid w:val="0023798D"/>
    <w:rsid w:val="0024120B"/>
    <w:rsid w:val="002423FF"/>
    <w:rsid w:val="00242B7D"/>
    <w:rsid w:val="00242F8F"/>
    <w:rsid w:val="00243F24"/>
    <w:rsid w:val="00244AE4"/>
    <w:rsid w:val="0024540F"/>
    <w:rsid w:val="00245FFE"/>
    <w:rsid w:val="002479F4"/>
    <w:rsid w:val="00250956"/>
    <w:rsid w:val="002519AC"/>
    <w:rsid w:val="00257065"/>
    <w:rsid w:val="0025734F"/>
    <w:rsid w:val="00261B4B"/>
    <w:rsid w:val="00261E38"/>
    <w:rsid w:val="00263168"/>
    <w:rsid w:val="00263879"/>
    <w:rsid w:val="00265470"/>
    <w:rsid w:val="002744CC"/>
    <w:rsid w:val="00275713"/>
    <w:rsid w:val="002772E5"/>
    <w:rsid w:val="002772EE"/>
    <w:rsid w:val="00281BB0"/>
    <w:rsid w:val="002849A6"/>
    <w:rsid w:val="00286011"/>
    <w:rsid w:val="002901A3"/>
    <w:rsid w:val="00293EEB"/>
    <w:rsid w:val="00295E16"/>
    <w:rsid w:val="00297E8B"/>
    <w:rsid w:val="002A079F"/>
    <w:rsid w:val="002A121C"/>
    <w:rsid w:val="002A12BC"/>
    <w:rsid w:val="002A13F6"/>
    <w:rsid w:val="002A49E2"/>
    <w:rsid w:val="002A7797"/>
    <w:rsid w:val="002B1CD8"/>
    <w:rsid w:val="002B557A"/>
    <w:rsid w:val="002B5B7E"/>
    <w:rsid w:val="002C1831"/>
    <w:rsid w:val="002C75A6"/>
    <w:rsid w:val="002D0A01"/>
    <w:rsid w:val="002D0ECD"/>
    <w:rsid w:val="002D597A"/>
    <w:rsid w:val="002D665A"/>
    <w:rsid w:val="002D68DD"/>
    <w:rsid w:val="002E0DA6"/>
    <w:rsid w:val="00300A51"/>
    <w:rsid w:val="00302262"/>
    <w:rsid w:val="0030227F"/>
    <w:rsid w:val="003046CF"/>
    <w:rsid w:val="00305EC8"/>
    <w:rsid w:val="00307031"/>
    <w:rsid w:val="00311682"/>
    <w:rsid w:val="00312527"/>
    <w:rsid w:val="00312A45"/>
    <w:rsid w:val="00313709"/>
    <w:rsid w:val="003157D7"/>
    <w:rsid w:val="00317508"/>
    <w:rsid w:val="003236A7"/>
    <w:rsid w:val="00323944"/>
    <w:rsid w:val="00323B93"/>
    <w:rsid w:val="00324F45"/>
    <w:rsid w:val="00325981"/>
    <w:rsid w:val="00335376"/>
    <w:rsid w:val="00337054"/>
    <w:rsid w:val="0033712B"/>
    <w:rsid w:val="00337D5C"/>
    <w:rsid w:val="003432DC"/>
    <w:rsid w:val="003442D2"/>
    <w:rsid w:val="00351FBA"/>
    <w:rsid w:val="0035584D"/>
    <w:rsid w:val="00356C3E"/>
    <w:rsid w:val="00363131"/>
    <w:rsid w:val="00366869"/>
    <w:rsid w:val="00374DDA"/>
    <w:rsid w:val="0037563C"/>
    <w:rsid w:val="00375685"/>
    <w:rsid w:val="00376CCF"/>
    <w:rsid w:val="00377274"/>
    <w:rsid w:val="003804E5"/>
    <w:rsid w:val="00381442"/>
    <w:rsid w:val="00384DDC"/>
    <w:rsid w:val="00386369"/>
    <w:rsid w:val="003939F5"/>
    <w:rsid w:val="003A2300"/>
    <w:rsid w:val="003A2794"/>
    <w:rsid w:val="003A4D04"/>
    <w:rsid w:val="003A6B2C"/>
    <w:rsid w:val="003B2A00"/>
    <w:rsid w:val="003B3C06"/>
    <w:rsid w:val="003B5135"/>
    <w:rsid w:val="003B7302"/>
    <w:rsid w:val="003B7559"/>
    <w:rsid w:val="003C0296"/>
    <w:rsid w:val="003C6267"/>
    <w:rsid w:val="003D253A"/>
    <w:rsid w:val="003D2A83"/>
    <w:rsid w:val="003D4587"/>
    <w:rsid w:val="003D4C0D"/>
    <w:rsid w:val="003E16F6"/>
    <w:rsid w:val="003E4405"/>
    <w:rsid w:val="003E4B15"/>
    <w:rsid w:val="003E4E78"/>
    <w:rsid w:val="003E7D59"/>
    <w:rsid w:val="003E7D6F"/>
    <w:rsid w:val="00400806"/>
    <w:rsid w:val="00403ADA"/>
    <w:rsid w:val="004118CB"/>
    <w:rsid w:val="00413558"/>
    <w:rsid w:val="00414B80"/>
    <w:rsid w:val="00421B3A"/>
    <w:rsid w:val="004239CC"/>
    <w:rsid w:val="00426C8A"/>
    <w:rsid w:val="00427628"/>
    <w:rsid w:val="00430A7A"/>
    <w:rsid w:val="004328B2"/>
    <w:rsid w:val="00434917"/>
    <w:rsid w:val="00434EAC"/>
    <w:rsid w:val="00441B75"/>
    <w:rsid w:val="00446DDF"/>
    <w:rsid w:val="004475C6"/>
    <w:rsid w:val="004501F0"/>
    <w:rsid w:val="00453E19"/>
    <w:rsid w:val="00454A12"/>
    <w:rsid w:val="004556FD"/>
    <w:rsid w:val="004562F3"/>
    <w:rsid w:val="00456DF4"/>
    <w:rsid w:val="00460AEA"/>
    <w:rsid w:val="00470089"/>
    <w:rsid w:val="00470BB4"/>
    <w:rsid w:val="00490084"/>
    <w:rsid w:val="004910E5"/>
    <w:rsid w:val="004931F4"/>
    <w:rsid w:val="004A5824"/>
    <w:rsid w:val="004A6548"/>
    <w:rsid w:val="004A6E4A"/>
    <w:rsid w:val="004B1EAB"/>
    <w:rsid w:val="004B3CBF"/>
    <w:rsid w:val="004B57CC"/>
    <w:rsid w:val="004B6149"/>
    <w:rsid w:val="004C0067"/>
    <w:rsid w:val="004C2DB6"/>
    <w:rsid w:val="004C3336"/>
    <w:rsid w:val="004C5484"/>
    <w:rsid w:val="004C573E"/>
    <w:rsid w:val="004D1EDB"/>
    <w:rsid w:val="004D210E"/>
    <w:rsid w:val="004D59E6"/>
    <w:rsid w:val="004E0401"/>
    <w:rsid w:val="004F1038"/>
    <w:rsid w:val="004F521F"/>
    <w:rsid w:val="004F7E8F"/>
    <w:rsid w:val="004F7FE0"/>
    <w:rsid w:val="00503AAD"/>
    <w:rsid w:val="00507A41"/>
    <w:rsid w:val="00507CCA"/>
    <w:rsid w:val="00507E7A"/>
    <w:rsid w:val="00510C00"/>
    <w:rsid w:val="005117E8"/>
    <w:rsid w:val="0051275D"/>
    <w:rsid w:val="0051487B"/>
    <w:rsid w:val="00523647"/>
    <w:rsid w:val="00524803"/>
    <w:rsid w:val="0052506F"/>
    <w:rsid w:val="005272F1"/>
    <w:rsid w:val="00530C0C"/>
    <w:rsid w:val="00531773"/>
    <w:rsid w:val="00534298"/>
    <w:rsid w:val="005373A2"/>
    <w:rsid w:val="00541921"/>
    <w:rsid w:val="00541DE6"/>
    <w:rsid w:val="00542147"/>
    <w:rsid w:val="00542651"/>
    <w:rsid w:val="0054380C"/>
    <w:rsid w:val="005442CF"/>
    <w:rsid w:val="005455DE"/>
    <w:rsid w:val="005465E8"/>
    <w:rsid w:val="0055010F"/>
    <w:rsid w:val="00553AB5"/>
    <w:rsid w:val="005558C2"/>
    <w:rsid w:val="00563930"/>
    <w:rsid w:val="00566078"/>
    <w:rsid w:val="00566117"/>
    <w:rsid w:val="005667AA"/>
    <w:rsid w:val="00570E23"/>
    <w:rsid w:val="00574DB8"/>
    <w:rsid w:val="00581FED"/>
    <w:rsid w:val="00582B93"/>
    <w:rsid w:val="00584E7B"/>
    <w:rsid w:val="0058642D"/>
    <w:rsid w:val="00586906"/>
    <w:rsid w:val="0059513D"/>
    <w:rsid w:val="00595AB2"/>
    <w:rsid w:val="005B12B5"/>
    <w:rsid w:val="005B2490"/>
    <w:rsid w:val="005B2599"/>
    <w:rsid w:val="005B4728"/>
    <w:rsid w:val="005B7830"/>
    <w:rsid w:val="005C0C6C"/>
    <w:rsid w:val="005C1781"/>
    <w:rsid w:val="005D0955"/>
    <w:rsid w:val="005D67E9"/>
    <w:rsid w:val="005E05CC"/>
    <w:rsid w:val="005E15AD"/>
    <w:rsid w:val="005E200F"/>
    <w:rsid w:val="005E627D"/>
    <w:rsid w:val="005E7C66"/>
    <w:rsid w:val="005F1543"/>
    <w:rsid w:val="005F4254"/>
    <w:rsid w:val="005F4F47"/>
    <w:rsid w:val="005F52FC"/>
    <w:rsid w:val="006033C2"/>
    <w:rsid w:val="00604678"/>
    <w:rsid w:val="00605B52"/>
    <w:rsid w:val="0060607D"/>
    <w:rsid w:val="00607EB6"/>
    <w:rsid w:val="00613790"/>
    <w:rsid w:val="00614B7F"/>
    <w:rsid w:val="006162B7"/>
    <w:rsid w:val="00616CD6"/>
    <w:rsid w:val="00620740"/>
    <w:rsid w:val="00621A84"/>
    <w:rsid w:val="0062444C"/>
    <w:rsid w:val="00624B64"/>
    <w:rsid w:val="00625D00"/>
    <w:rsid w:val="0063039F"/>
    <w:rsid w:val="0063175C"/>
    <w:rsid w:val="00631E42"/>
    <w:rsid w:val="00640918"/>
    <w:rsid w:val="00640FB7"/>
    <w:rsid w:val="0065035A"/>
    <w:rsid w:val="0065058B"/>
    <w:rsid w:val="00651A4E"/>
    <w:rsid w:val="00656BBE"/>
    <w:rsid w:val="006604D1"/>
    <w:rsid w:val="0066233C"/>
    <w:rsid w:val="00662E61"/>
    <w:rsid w:val="00670E97"/>
    <w:rsid w:val="00673EE2"/>
    <w:rsid w:val="00674E7B"/>
    <w:rsid w:val="00676833"/>
    <w:rsid w:val="00676857"/>
    <w:rsid w:val="00681640"/>
    <w:rsid w:val="00682D7F"/>
    <w:rsid w:val="00683198"/>
    <w:rsid w:val="006847A6"/>
    <w:rsid w:val="00685934"/>
    <w:rsid w:val="00687475"/>
    <w:rsid w:val="00690E06"/>
    <w:rsid w:val="00695151"/>
    <w:rsid w:val="006A4477"/>
    <w:rsid w:val="006A5164"/>
    <w:rsid w:val="006A58AE"/>
    <w:rsid w:val="006B1EBC"/>
    <w:rsid w:val="006B2794"/>
    <w:rsid w:val="006B4175"/>
    <w:rsid w:val="006B77B0"/>
    <w:rsid w:val="006C545A"/>
    <w:rsid w:val="006D1C45"/>
    <w:rsid w:val="006D4BFE"/>
    <w:rsid w:val="006D547F"/>
    <w:rsid w:val="006D54F7"/>
    <w:rsid w:val="006D6C52"/>
    <w:rsid w:val="006D70BC"/>
    <w:rsid w:val="006D711F"/>
    <w:rsid w:val="006E04EF"/>
    <w:rsid w:val="006F52B4"/>
    <w:rsid w:val="006F5D01"/>
    <w:rsid w:val="007017E1"/>
    <w:rsid w:val="00706F19"/>
    <w:rsid w:val="007077DA"/>
    <w:rsid w:val="00707DD4"/>
    <w:rsid w:val="00711BBB"/>
    <w:rsid w:val="0071414F"/>
    <w:rsid w:val="0071583C"/>
    <w:rsid w:val="0072182E"/>
    <w:rsid w:val="0072453D"/>
    <w:rsid w:val="007252C7"/>
    <w:rsid w:val="00725F92"/>
    <w:rsid w:val="00732DF1"/>
    <w:rsid w:val="00732F1B"/>
    <w:rsid w:val="0073756A"/>
    <w:rsid w:val="00740BC5"/>
    <w:rsid w:val="00744032"/>
    <w:rsid w:val="007449F6"/>
    <w:rsid w:val="00746549"/>
    <w:rsid w:val="00746C9F"/>
    <w:rsid w:val="007600F6"/>
    <w:rsid w:val="007614BC"/>
    <w:rsid w:val="00762521"/>
    <w:rsid w:val="0076544E"/>
    <w:rsid w:val="007760CC"/>
    <w:rsid w:val="0077660D"/>
    <w:rsid w:val="00780A6C"/>
    <w:rsid w:val="007833A0"/>
    <w:rsid w:val="00783F1E"/>
    <w:rsid w:val="007865B0"/>
    <w:rsid w:val="0078705E"/>
    <w:rsid w:val="007870D5"/>
    <w:rsid w:val="0078747B"/>
    <w:rsid w:val="007874FC"/>
    <w:rsid w:val="00793CFF"/>
    <w:rsid w:val="00795F7A"/>
    <w:rsid w:val="007A0FAB"/>
    <w:rsid w:val="007A48BD"/>
    <w:rsid w:val="007A530F"/>
    <w:rsid w:val="007A6E4C"/>
    <w:rsid w:val="007B1A0E"/>
    <w:rsid w:val="007B26A2"/>
    <w:rsid w:val="007B31E9"/>
    <w:rsid w:val="007B3475"/>
    <w:rsid w:val="007B5892"/>
    <w:rsid w:val="007B6C91"/>
    <w:rsid w:val="007C23A9"/>
    <w:rsid w:val="007C6042"/>
    <w:rsid w:val="007D0093"/>
    <w:rsid w:val="007D1D05"/>
    <w:rsid w:val="007D585E"/>
    <w:rsid w:val="007E0DA6"/>
    <w:rsid w:val="007E2745"/>
    <w:rsid w:val="007E605B"/>
    <w:rsid w:val="007E68FD"/>
    <w:rsid w:val="007F1081"/>
    <w:rsid w:val="007F2CFE"/>
    <w:rsid w:val="00800C2A"/>
    <w:rsid w:val="00801517"/>
    <w:rsid w:val="008019DF"/>
    <w:rsid w:val="00802190"/>
    <w:rsid w:val="008065F1"/>
    <w:rsid w:val="00806914"/>
    <w:rsid w:val="00806CD6"/>
    <w:rsid w:val="008104EE"/>
    <w:rsid w:val="00813812"/>
    <w:rsid w:val="00817434"/>
    <w:rsid w:val="00817F52"/>
    <w:rsid w:val="00823226"/>
    <w:rsid w:val="00824115"/>
    <w:rsid w:val="008259FA"/>
    <w:rsid w:val="00826A73"/>
    <w:rsid w:val="00826B93"/>
    <w:rsid w:val="008339E0"/>
    <w:rsid w:val="00840255"/>
    <w:rsid w:val="008418C0"/>
    <w:rsid w:val="00845F79"/>
    <w:rsid w:val="00846CFE"/>
    <w:rsid w:val="00847CA0"/>
    <w:rsid w:val="00847F62"/>
    <w:rsid w:val="00850A25"/>
    <w:rsid w:val="0085257C"/>
    <w:rsid w:val="00855482"/>
    <w:rsid w:val="00855F3E"/>
    <w:rsid w:val="00857B88"/>
    <w:rsid w:val="00857EC7"/>
    <w:rsid w:val="008644F7"/>
    <w:rsid w:val="00866C12"/>
    <w:rsid w:val="00867211"/>
    <w:rsid w:val="00870FC8"/>
    <w:rsid w:val="00874F4E"/>
    <w:rsid w:val="00875FB5"/>
    <w:rsid w:val="00877757"/>
    <w:rsid w:val="00877910"/>
    <w:rsid w:val="00881260"/>
    <w:rsid w:val="00883AF9"/>
    <w:rsid w:val="00887803"/>
    <w:rsid w:val="00887991"/>
    <w:rsid w:val="008971B9"/>
    <w:rsid w:val="008A2C46"/>
    <w:rsid w:val="008A6C80"/>
    <w:rsid w:val="008A73A8"/>
    <w:rsid w:val="008A7574"/>
    <w:rsid w:val="008B2890"/>
    <w:rsid w:val="008B3B96"/>
    <w:rsid w:val="008B3BB7"/>
    <w:rsid w:val="008B52F7"/>
    <w:rsid w:val="008B710E"/>
    <w:rsid w:val="008C1971"/>
    <w:rsid w:val="008C1AF7"/>
    <w:rsid w:val="008C2C5E"/>
    <w:rsid w:val="008C3113"/>
    <w:rsid w:val="008C3B6D"/>
    <w:rsid w:val="008C589B"/>
    <w:rsid w:val="008D15E0"/>
    <w:rsid w:val="008D4426"/>
    <w:rsid w:val="008D4856"/>
    <w:rsid w:val="008D5794"/>
    <w:rsid w:val="008E079A"/>
    <w:rsid w:val="008E4BE3"/>
    <w:rsid w:val="008E4F6A"/>
    <w:rsid w:val="008E6CF7"/>
    <w:rsid w:val="008F105F"/>
    <w:rsid w:val="008F4786"/>
    <w:rsid w:val="008F53C1"/>
    <w:rsid w:val="008F5FBF"/>
    <w:rsid w:val="008F6BDB"/>
    <w:rsid w:val="00900419"/>
    <w:rsid w:val="009007EF"/>
    <w:rsid w:val="0090765F"/>
    <w:rsid w:val="009114C7"/>
    <w:rsid w:val="00914B40"/>
    <w:rsid w:val="00915CA7"/>
    <w:rsid w:val="00917C10"/>
    <w:rsid w:val="009221EE"/>
    <w:rsid w:val="009225E7"/>
    <w:rsid w:val="009242AD"/>
    <w:rsid w:val="00924D31"/>
    <w:rsid w:val="0092570F"/>
    <w:rsid w:val="00932ABD"/>
    <w:rsid w:val="00936BA1"/>
    <w:rsid w:val="00943A39"/>
    <w:rsid w:val="00950D92"/>
    <w:rsid w:val="0095107C"/>
    <w:rsid w:val="009521E3"/>
    <w:rsid w:val="00961FD8"/>
    <w:rsid w:val="00963A79"/>
    <w:rsid w:val="00966A36"/>
    <w:rsid w:val="009700B6"/>
    <w:rsid w:val="00970112"/>
    <w:rsid w:val="009713C7"/>
    <w:rsid w:val="0097142E"/>
    <w:rsid w:val="009718CE"/>
    <w:rsid w:val="00972069"/>
    <w:rsid w:val="00974051"/>
    <w:rsid w:val="00977F88"/>
    <w:rsid w:val="009816C6"/>
    <w:rsid w:val="00981757"/>
    <w:rsid w:val="00982247"/>
    <w:rsid w:val="00982B07"/>
    <w:rsid w:val="0099234D"/>
    <w:rsid w:val="0099254C"/>
    <w:rsid w:val="00993E4D"/>
    <w:rsid w:val="00997706"/>
    <w:rsid w:val="009A00B7"/>
    <w:rsid w:val="009A2A4B"/>
    <w:rsid w:val="009A5CDF"/>
    <w:rsid w:val="009B0418"/>
    <w:rsid w:val="009B3B1E"/>
    <w:rsid w:val="009C303D"/>
    <w:rsid w:val="009C6666"/>
    <w:rsid w:val="009D3DCA"/>
    <w:rsid w:val="009D4633"/>
    <w:rsid w:val="009D75D3"/>
    <w:rsid w:val="009E092E"/>
    <w:rsid w:val="009E48AF"/>
    <w:rsid w:val="009E7D72"/>
    <w:rsid w:val="009F409E"/>
    <w:rsid w:val="009F53A1"/>
    <w:rsid w:val="009F7511"/>
    <w:rsid w:val="00A003C5"/>
    <w:rsid w:val="00A00D8D"/>
    <w:rsid w:val="00A022AF"/>
    <w:rsid w:val="00A04BA4"/>
    <w:rsid w:val="00A04CD0"/>
    <w:rsid w:val="00A05F2A"/>
    <w:rsid w:val="00A065FB"/>
    <w:rsid w:val="00A06D77"/>
    <w:rsid w:val="00A07CD9"/>
    <w:rsid w:val="00A10269"/>
    <w:rsid w:val="00A111A5"/>
    <w:rsid w:val="00A12BA9"/>
    <w:rsid w:val="00A20FBC"/>
    <w:rsid w:val="00A23129"/>
    <w:rsid w:val="00A23643"/>
    <w:rsid w:val="00A33CE0"/>
    <w:rsid w:val="00A3431A"/>
    <w:rsid w:val="00A40F90"/>
    <w:rsid w:val="00A42233"/>
    <w:rsid w:val="00A42744"/>
    <w:rsid w:val="00A4448B"/>
    <w:rsid w:val="00A5070B"/>
    <w:rsid w:val="00A5074D"/>
    <w:rsid w:val="00A545CD"/>
    <w:rsid w:val="00A55083"/>
    <w:rsid w:val="00A61277"/>
    <w:rsid w:val="00A61E34"/>
    <w:rsid w:val="00A62E3A"/>
    <w:rsid w:val="00A71393"/>
    <w:rsid w:val="00A768F5"/>
    <w:rsid w:val="00A80ABD"/>
    <w:rsid w:val="00A83F86"/>
    <w:rsid w:val="00A849A4"/>
    <w:rsid w:val="00A85D8A"/>
    <w:rsid w:val="00A91C4F"/>
    <w:rsid w:val="00A965EA"/>
    <w:rsid w:val="00A96F5D"/>
    <w:rsid w:val="00AA10DC"/>
    <w:rsid w:val="00AA247F"/>
    <w:rsid w:val="00AA2747"/>
    <w:rsid w:val="00AB5A97"/>
    <w:rsid w:val="00AB62EF"/>
    <w:rsid w:val="00AD1540"/>
    <w:rsid w:val="00AD4443"/>
    <w:rsid w:val="00AD4E76"/>
    <w:rsid w:val="00AD7F25"/>
    <w:rsid w:val="00AE1D9D"/>
    <w:rsid w:val="00AE320A"/>
    <w:rsid w:val="00AE53E2"/>
    <w:rsid w:val="00AE5A57"/>
    <w:rsid w:val="00AF4035"/>
    <w:rsid w:val="00B06A55"/>
    <w:rsid w:val="00B07316"/>
    <w:rsid w:val="00B125E0"/>
    <w:rsid w:val="00B12FD6"/>
    <w:rsid w:val="00B15AF1"/>
    <w:rsid w:val="00B170E8"/>
    <w:rsid w:val="00B17166"/>
    <w:rsid w:val="00B26B13"/>
    <w:rsid w:val="00B308F0"/>
    <w:rsid w:val="00B321E4"/>
    <w:rsid w:val="00B3405D"/>
    <w:rsid w:val="00B34243"/>
    <w:rsid w:val="00B43903"/>
    <w:rsid w:val="00B45899"/>
    <w:rsid w:val="00B47EDD"/>
    <w:rsid w:val="00B502CC"/>
    <w:rsid w:val="00B51F2F"/>
    <w:rsid w:val="00B52C04"/>
    <w:rsid w:val="00B54E57"/>
    <w:rsid w:val="00B5578D"/>
    <w:rsid w:val="00B627EE"/>
    <w:rsid w:val="00B63B60"/>
    <w:rsid w:val="00B64E0A"/>
    <w:rsid w:val="00B703C3"/>
    <w:rsid w:val="00B73CB5"/>
    <w:rsid w:val="00B8480B"/>
    <w:rsid w:val="00B850A8"/>
    <w:rsid w:val="00B871C4"/>
    <w:rsid w:val="00B91207"/>
    <w:rsid w:val="00B92748"/>
    <w:rsid w:val="00B94F09"/>
    <w:rsid w:val="00BA11AA"/>
    <w:rsid w:val="00BA4489"/>
    <w:rsid w:val="00BA5A77"/>
    <w:rsid w:val="00BA778B"/>
    <w:rsid w:val="00BA7FAD"/>
    <w:rsid w:val="00BB2931"/>
    <w:rsid w:val="00BB3361"/>
    <w:rsid w:val="00BB7796"/>
    <w:rsid w:val="00BC0096"/>
    <w:rsid w:val="00BC0732"/>
    <w:rsid w:val="00BC130B"/>
    <w:rsid w:val="00BC27FD"/>
    <w:rsid w:val="00BC3DE7"/>
    <w:rsid w:val="00BC426C"/>
    <w:rsid w:val="00BC601C"/>
    <w:rsid w:val="00BD0026"/>
    <w:rsid w:val="00BD1577"/>
    <w:rsid w:val="00BD55A5"/>
    <w:rsid w:val="00BE2E34"/>
    <w:rsid w:val="00BE4D92"/>
    <w:rsid w:val="00BE7C79"/>
    <w:rsid w:val="00BF6388"/>
    <w:rsid w:val="00BF67F0"/>
    <w:rsid w:val="00BF69CE"/>
    <w:rsid w:val="00BF79BE"/>
    <w:rsid w:val="00C04EB1"/>
    <w:rsid w:val="00C052C6"/>
    <w:rsid w:val="00C06B3C"/>
    <w:rsid w:val="00C10E49"/>
    <w:rsid w:val="00C15EE4"/>
    <w:rsid w:val="00C17413"/>
    <w:rsid w:val="00C2196D"/>
    <w:rsid w:val="00C21CF3"/>
    <w:rsid w:val="00C22645"/>
    <w:rsid w:val="00C26A29"/>
    <w:rsid w:val="00C2713B"/>
    <w:rsid w:val="00C3067E"/>
    <w:rsid w:val="00C34512"/>
    <w:rsid w:val="00C35159"/>
    <w:rsid w:val="00C37369"/>
    <w:rsid w:val="00C37A36"/>
    <w:rsid w:val="00C37D92"/>
    <w:rsid w:val="00C45E82"/>
    <w:rsid w:val="00C4785D"/>
    <w:rsid w:val="00C50939"/>
    <w:rsid w:val="00C51037"/>
    <w:rsid w:val="00C57C1A"/>
    <w:rsid w:val="00C57D82"/>
    <w:rsid w:val="00C63BBD"/>
    <w:rsid w:val="00C63E82"/>
    <w:rsid w:val="00C72865"/>
    <w:rsid w:val="00C74462"/>
    <w:rsid w:val="00C753A4"/>
    <w:rsid w:val="00C804E7"/>
    <w:rsid w:val="00C80891"/>
    <w:rsid w:val="00C8215D"/>
    <w:rsid w:val="00C8218A"/>
    <w:rsid w:val="00C90A91"/>
    <w:rsid w:val="00C92ABE"/>
    <w:rsid w:val="00C9370D"/>
    <w:rsid w:val="00CA5713"/>
    <w:rsid w:val="00CA658F"/>
    <w:rsid w:val="00CA7A15"/>
    <w:rsid w:val="00CA7BA5"/>
    <w:rsid w:val="00CB0A2B"/>
    <w:rsid w:val="00CB1CD8"/>
    <w:rsid w:val="00CB2820"/>
    <w:rsid w:val="00CB5255"/>
    <w:rsid w:val="00CB5A75"/>
    <w:rsid w:val="00CB5DC8"/>
    <w:rsid w:val="00CB7F24"/>
    <w:rsid w:val="00CC611B"/>
    <w:rsid w:val="00CC7104"/>
    <w:rsid w:val="00CC74D9"/>
    <w:rsid w:val="00CC7CEC"/>
    <w:rsid w:val="00CD08C1"/>
    <w:rsid w:val="00CD0F94"/>
    <w:rsid w:val="00CD23E2"/>
    <w:rsid w:val="00CD24A2"/>
    <w:rsid w:val="00CD5C92"/>
    <w:rsid w:val="00CE0119"/>
    <w:rsid w:val="00CE1026"/>
    <w:rsid w:val="00CE29AF"/>
    <w:rsid w:val="00CE44D7"/>
    <w:rsid w:val="00CE5B02"/>
    <w:rsid w:val="00CE64A2"/>
    <w:rsid w:val="00CE79C5"/>
    <w:rsid w:val="00CF2A15"/>
    <w:rsid w:val="00CF540F"/>
    <w:rsid w:val="00CF63F2"/>
    <w:rsid w:val="00D00388"/>
    <w:rsid w:val="00D0311B"/>
    <w:rsid w:val="00D03629"/>
    <w:rsid w:val="00D041B3"/>
    <w:rsid w:val="00D050A9"/>
    <w:rsid w:val="00D05449"/>
    <w:rsid w:val="00D06748"/>
    <w:rsid w:val="00D122AB"/>
    <w:rsid w:val="00D13CE1"/>
    <w:rsid w:val="00D16893"/>
    <w:rsid w:val="00D1716A"/>
    <w:rsid w:val="00D17473"/>
    <w:rsid w:val="00D17A69"/>
    <w:rsid w:val="00D17F6D"/>
    <w:rsid w:val="00D21B5B"/>
    <w:rsid w:val="00D27841"/>
    <w:rsid w:val="00D30A6A"/>
    <w:rsid w:val="00D34080"/>
    <w:rsid w:val="00D34696"/>
    <w:rsid w:val="00D36767"/>
    <w:rsid w:val="00D40B14"/>
    <w:rsid w:val="00D41A6C"/>
    <w:rsid w:val="00D44F82"/>
    <w:rsid w:val="00D50973"/>
    <w:rsid w:val="00D50F41"/>
    <w:rsid w:val="00D5178F"/>
    <w:rsid w:val="00D5356C"/>
    <w:rsid w:val="00D6092F"/>
    <w:rsid w:val="00D641CF"/>
    <w:rsid w:val="00D67558"/>
    <w:rsid w:val="00D730C7"/>
    <w:rsid w:val="00D74270"/>
    <w:rsid w:val="00D840AC"/>
    <w:rsid w:val="00D84A8A"/>
    <w:rsid w:val="00D87B25"/>
    <w:rsid w:val="00D93963"/>
    <w:rsid w:val="00D9505C"/>
    <w:rsid w:val="00D959D2"/>
    <w:rsid w:val="00D97F71"/>
    <w:rsid w:val="00DA00B9"/>
    <w:rsid w:val="00DA137F"/>
    <w:rsid w:val="00DA1E00"/>
    <w:rsid w:val="00DA2A44"/>
    <w:rsid w:val="00DA2D60"/>
    <w:rsid w:val="00DA41EB"/>
    <w:rsid w:val="00DA5B86"/>
    <w:rsid w:val="00DA67B7"/>
    <w:rsid w:val="00DA6A21"/>
    <w:rsid w:val="00DA7F22"/>
    <w:rsid w:val="00DB09AC"/>
    <w:rsid w:val="00DB25E3"/>
    <w:rsid w:val="00DB3175"/>
    <w:rsid w:val="00DB34A7"/>
    <w:rsid w:val="00DB4B09"/>
    <w:rsid w:val="00DB5DD7"/>
    <w:rsid w:val="00DC1272"/>
    <w:rsid w:val="00DC12B6"/>
    <w:rsid w:val="00DC3D78"/>
    <w:rsid w:val="00DC5659"/>
    <w:rsid w:val="00DC68A1"/>
    <w:rsid w:val="00DC6B08"/>
    <w:rsid w:val="00DD0301"/>
    <w:rsid w:val="00DD0872"/>
    <w:rsid w:val="00DD0EAD"/>
    <w:rsid w:val="00DD0FD8"/>
    <w:rsid w:val="00DD251F"/>
    <w:rsid w:val="00DD4900"/>
    <w:rsid w:val="00DE05CF"/>
    <w:rsid w:val="00DE1639"/>
    <w:rsid w:val="00DE1725"/>
    <w:rsid w:val="00DE2C2A"/>
    <w:rsid w:val="00DE460A"/>
    <w:rsid w:val="00DE4CDF"/>
    <w:rsid w:val="00DE683B"/>
    <w:rsid w:val="00DE74EB"/>
    <w:rsid w:val="00DE7D55"/>
    <w:rsid w:val="00DF167B"/>
    <w:rsid w:val="00DF2EA0"/>
    <w:rsid w:val="00DF3F72"/>
    <w:rsid w:val="00DF74C5"/>
    <w:rsid w:val="00E02E44"/>
    <w:rsid w:val="00E0418C"/>
    <w:rsid w:val="00E05912"/>
    <w:rsid w:val="00E10695"/>
    <w:rsid w:val="00E155A5"/>
    <w:rsid w:val="00E17187"/>
    <w:rsid w:val="00E17BB7"/>
    <w:rsid w:val="00E20215"/>
    <w:rsid w:val="00E21FFC"/>
    <w:rsid w:val="00E22847"/>
    <w:rsid w:val="00E2290B"/>
    <w:rsid w:val="00E27AEB"/>
    <w:rsid w:val="00E31891"/>
    <w:rsid w:val="00E32782"/>
    <w:rsid w:val="00E42EFD"/>
    <w:rsid w:val="00E44C36"/>
    <w:rsid w:val="00E46258"/>
    <w:rsid w:val="00E54768"/>
    <w:rsid w:val="00E54C49"/>
    <w:rsid w:val="00E561E5"/>
    <w:rsid w:val="00E609BA"/>
    <w:rsid w:val="00E62308"/>
    <w:rsid w:val="00E66BAE"/>
    <w:rsid w:val="00E674B8"/>
    <w:rsid w:val="00E70F1F"/>
    <w:rsid w:val="00E77D27"/>
    <w:rsid w:val="00E816CD"/>
    <w:rsid w:val="00E84025"/>
    <w:rsid w:val="00E908C7"/>
    <w:rsid w:val="00E92394"/>
    <w:rsid w:val="00E93BC7"/>
    <w:rsid w:val="00E96F21"/>
    <w:rsid w:val="00EA124B"/>
    <w:rsid w:val="00EA26D4"/>
    <w:rsid w:val="00EA565F"/>
    <w:rsid w:val="00EB0DBA"/>
    <w:rsid w:val="00EB3E4F"/>
    <w:rsid w:val="00EB4C53"/>
    <w:rsid w:val="00EB4CE4"/>
    <w:rsid w:val="00EB7590"/>
    <w:rsid w:val="00EB7856"/>
    <w:rsid w:val="00ED4779"/>
    <w:rsid w:val="00ED536D"/>
    <w:rsid w:val="00EE0191"/>
    <w:rsid w:val="00EE1022"/>
    <w:rsid w:val="00EE30FF"/>
    <w:rsid w:val="00EE5703"/>
    <w:rsid w:val="00EE64C0"/>
    <w:rsid w:val="00EF00CD"/>
    <w:rsid w:val="00EF17BD"/>
    <w:rsid w:val="00EF1E33"/>
    <w:rsid w:val="00EF2B7C"/>
    <w:rsid w:val="00EF4065"/>
    <w:rsid w:val="00EF6BA9"/>
    <w:rsid w:val="00F007D9"/>
    <w:rsid w:val="00F04AF9"/>
    <w:rsid w:val="00F15C7D"/>
    <w:rsid w:val="00F17702"/>
    <w:rsid w:val="00F24E9D"/>
    <w:rsid w:val="00F257F3"/>
    <w:rsid w:val="00F26E87"/>
    <w:rsid w:val="00F30E55"/>
    <w:rsid w:val="00F31471"/>
    <w:rsid w:val="00F316F9"/>
    <w:rsid w:val="00F3377D"/>
    <w:rsid w:val="00F34780"/>
    <w:rsid w:val="00F34E58"/>
    <w:rsid w:val="00F3579B"/>
    <w:rsid w:val="00F36596"/>
    <w:rsid w:val="00F37CCB"/>
    <w:rsid w:val="00F42B2E"/>
    <w:rsid w:val="00F479A5"/>
    <w:rsid w:val="00F559C5"/>
    <w:rsid w:val="00F57AFF"/>
    <w:rsid w:val="00F61B23"/>
    <w:rsid w:val="00F62D48"/>
    <w:rsid w:val="00F630BD"/>
    <w:rsid w:val="00F63B95"/>
    <w:rsid w:val="00F63E53"/>
    <w:rsid w:val="00F65910"/>
    <w:rsid w:val="00F70F1E"/>
    <w:rsid w:val="00F71610"/>
    <w:rsid w:val="00F741C5"/>
    <w:rsid w:val="00F757E1"/>
    <w:rsid w:val="00F7697C"/>
    <w:rsid w:val="00F77037"/>
    <w:rsid w:val="00F7799D"/>
    <w:rsid w:val="00F77FC8"/>
    <w:rsid w:val="00F80AF1"/>
    <w:rsid w:val="00F81C89"/>
    <w:rsid w:val="00F81FDC"/>
    <w:rsid w:val="00F91381"/>
    <w:rsid w:val="00F9418A"/>
    <w:rsid w:val="00F952C5"/>
    <w:rsid w:val="00F95753"/>
    <w:rsid w:val="00F95C0B"/>
    <w:rsid w:val="00F96080"/>
    <w:rsid w:val="00F9793F"/>
    <w:rsid w:val="00F97EA7"/>
    <w:rsid w:val="00FA3726"/>
    <w:rsid w:val="00FA3CE5"/>
    <w:rsid w:val="00FA45DA"/>
    <w:rsid w:val="00FA62C7"/>
    <w:rsid w:val="00FA6739"/>
    <w:rsid w:val="00FB0E51"/>
    <w:rsid w:val="00FB22ED"/>
    <w:rsid w:val="00FB546D"/>
    <w:rsid w:val="00FB63E4"/>
    <w:rsid w:val="00FC2D8D"/>
    <w:rsid w:val="00FC73A7"/>
    <w:rsid w:val="00FD424A"/>
    <w:rsid w:val="00FD63BA"/>
    <w:rsid w:val="00FD705B"/>
    <w:rsid w:val="00FD7661"/>
    <w:rsid w:val="00FE6D09"/>
    <w:rsid w:val="00FF311B"/>
    <w:rsid w:val="00FF3D30"/>
    <w:rsid w:val="00FF5658"/>
    <w:rsid w:val="00FF5E2C"/>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F2A2EFB"/>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paragraph" w:styleId="2">
    <w:name w:val="heading 2"/>
    <w:basedOn w:val="a"/>
    <w:next w:val="a"/>
    <w:link w:val="20"/>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B15AF1"/>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4BFE"/>
    <w:pPr>
      <w:tabs>
        <w:tab w:val="center" w:pos="4252"/>
        <w:tab w:val="right" w:pos="8504"/>
      </w:tabs>
      <w:snapToGrid w:val="0"/>
    </w:pPr>
  </w:style>
  <w:style w:type="character" w:customStyle="1" w:styleId="a4">
    <w:name w:val="页眉 字符"/>
    <w:basedOn w:val="a0"/>
    <w:link w:val="a3"/>
    <w:uiPriority w:val="99"/>
    <w:rsid w:val="006D4BFE"/>
    <w:rPr>
      <w:lang w:val="en-GB"/>
    </w:rPr>
  </w:style>
  <w:style w:type="paragraph" w:styleId="a5">
    <w:name w:val="footer"/>
    <w:basedOn w:val="a"/>
    <w:link w:val="a6"/>
    <w:uiPriority w:val="99"/>
    <w:unhideWhenUsed/>
    <w:rsid w:val="006D4BFE"/>
    <w:pPr>
      <w:tabs>
        <w:tab w:val="center" w:pos="4252"/>
        <w:tab w:val="right" w:pos="8504"/>
      </w:tabs>
      <w:snapToGrid w:val="0"/>
    </w:p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basedOn w:val="a"/>
    <w:link w:val="a8"/>
    <w:uiPriority w:val="34"/>
    <w:qFormat/>
    <w:rsid w:val="0060607D"/>
    <w:pPr>
      <w:ind w:firstLineChars="200" w:firstLine="420"/>
    </w:p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9">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2519AC"/>
    <w:rPr>
      <w:color w:val="0000FF"/>
      <w:u w:val="single"/>
    </w:rPr>
  </w:style>
  <w:style w:type="paragraph" w:styleId="ab">
    <w:name w:val="Balloon Text"/>
    <w:basedOn w:val="a"/>
    <w:link w:val="ac"/>
    <w:uiPriority w:val="99"/>
    <w:semiHidden/>
    <w:unhideWhenUsed/>
    <w:rsid w:val="00C50939"/>
    <w:rPr>
      <w:rFonts w:ascii="Microsoft YaHei UI" w:eastAsia="Microsoft YaHei UI"/>
      <w:sz w:val="18"/>
      <w:szCs w:val="18"/>
    </w:rPr>
  </w:style>
  <w:style w:type="character" w:customStyle="1" w:styleId="ac">
    <w:name w:val="批注框文本 字符"/>
    <w:basedOn w:val="a0"/>
    <w:link w:val="ab"/>
    <w:uiPriority w:val="99"/>
    <w:semiHidden/>
    <w:rsid w:val="00C50939"/>
    <w:rPr>
      <w:rFonts w:ascii="Microsoft YaHei UI" w:eastAsia="Microsoft YaHei UI"/>
      <w:sz w:val="18"/>
      <w:szCs w:val="18"/>
      <w:lang w:val="en-GB"/>
    </w:rPr>
  </w:style>
  <w:style w:type="paragraph" w:customStyle="1" w:styleId="B1">
    <w:name w:val="B1"/>
    <w:basedOn w:val="ad"/>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d">
    <w:name w:val="List"/>
    <w:basedOn w:val="a"/>
    <w:uiPriority w:val="99"/>
    <w:semiHidden/>
    <w:unhideWhenUsed/>
    <w:rsid w:val="00BA4489"/>
    <w:pPr>
      <w:ind w:left="283" w:hanging="283"/>
      <w:contextualSpacing/>
    </w:pPr>
  </w:style>
  <w:style w:type="paragraph" w:styleId="21">
    <w:name w:val="List 2"/>
    <w:basedOn w:val="a"/>
    <w:uiPriority w:val="99"/>
    <w:semiHidden/>
    <w:unhideWhenUsed/>
    <w:rsid w:val="00BA4489"/>
    <w:pPr>
      <w:ind w:left="566" w:hanging="283"/>
      <w:contextualSpacing/>
    </w:pPr>
  </w:style>
  <w:style w:type="character" w:styleId="ae">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f">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semiHidden/>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1"/>
    <w:link w:val="B3Char2"/>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1">
    <w:name w:val="List 3"/>
    <w:basedOn w:val="a"/>
    <w:uiPriority w:val="99"/>
    <w:semiHidden/>
    <w:unhideWhenUsed/>
    <w:rsid w:val="00044796"/>
    <w:pPr>
      <w:ind w:leftChars="400" w:left="100" w:hangingChars="200" w:hanging="200"/>
      <w:contextualSpacing/>
    </w:pPr>
  </w:style>
  <w:style w:type="paragraph" w:styleId="41">
    <w:name w:val="List 4"/>
    <w:basedOn w:val="a"/>
    <w:uiPriority w:val="99"/>
    <w:semiHidden/>
    <w:unhideWhenUsed/>
    <w:rsid w:val="00044796"/>
    <w:pPr>
      <w:ind w:leftChars="600" w:left="100" w:hangingChars="200" w:hanging="200"/>
      <w:contextualSpacing/>
    </w:pPr>
  </w:style>
  <w:style w:type="paragraph" w:styleId="51">
    <w:name w:val="List 5"/>
    <w:basedOn w:val="a"/>
    <w:uiPriority w:val="99"/>
    <w:semiHidden/>
    <w:unhideWhenUsed/>
    <w:rsid w:val="00044796"/>
    <w:pPr>
      <w:ind w:leftChars="800" w:left="100" w:hangingChars="200" w:hanging="200"/>
      <w:contextualSpacing/>
    </w:p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0"/>
    <w:qFormat/>
    <w:rsid w:val="001308ED"/>
    <w:rPr>
      <w:rFonts w:ascii="Times New Roman" w:eastAsia="MS Mincho" w:hAnsi="Times New Roman" w:cs="Times New Roman"/>
      <w:kern w:val="0"/>
      <w:sz w:val="20"/>
      <w:szCs w:val="24"/>
      <w:lang w:eastAsia="en-US"/>
    </w:rPr>
  </w:style>
  <w:style w:type="character" w:customStyle="1" w:styleId="a8">
    <w:name w:val="列出段落 字符"/>
    <w:link w:val="a7"/>
    <w:uiPriority w:val="34"/>
    <w:qFormat/>
    <w:rsid w:val="0063039F"/>
    <w:rPr>
      <w:lang w:val="en-GB"/>
    </w:rPr>
  </w:style>
  <w:style w:type="character" w:customStyle="1" w:styleId="30">
    <w:name w:val="标题 3 字符"/>
    <w:basedOn w:val="a0"/>
    <w:link w:val="3"/>
    <w:uiPriority w:val="9"/>
    <w:semiHidden/>
    <w:rsid w:val="00B15AF1"/>
    <w:rPr>
      <w:b/>
      <w:bCs/>
      <w:sz w:val="32"/>
      <w:szCs w:val="32"/>
      <w:lang w:val="en-GB"/>
    </w:rPr>
  </w:style>
  <w:style w:type="paragraph" w:customStyle="1" w:styleId="Doc-title">
    <w:name w:val="Doc-title"/>
    <w:basedOn w:val="a"/>
    <w:next w:val="Doc-text2"/>
    <w:link w:val="Doc-titleChar"/>
    <w:qFormat/>
    <w:rsid w:val="00A80ABD"/>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widowControl/>
      <w:tabs>
        <w:tab w:val="left" w:pos="1622"/>
      </w:tabs>
      <w:ind w:left="1622" w:hanging="363"/>
      <w:jc w:val="left"/>
    </w:pPr>
    <w:rPr>
      <w:rFonts w:ascii="Arial" w:eastAsia="MS Mincho" w:hAnsi="Arial" w:cs="Times New Roman"/>
      <w:i/>
      <w:kern w:val="0"/>
      <w:sz w:val="20"/>
      <w:szCs w:val="24"/>
      <w:lang w:eastAsia="en-GB"/>
    </w:rPr>
  </w:style>
  <w:style w:type="paragraph" w:customStyle="1" w:styleId="Agreement">
    <w:name w:val="Agreement"/>
    <w:basedOn w:val="a"/>
    <w:next w:val="Doc-text2"/>
    <w:qFormat/>
    <w:rsid w:val="00DF3F72"/>
    <w:pPr>
      <w:widowControl/>
      <w:numPr>
        <w:numId w:val="34"/>
      </w:numPr>
      <w:tabs>
        <w:tab w:val="num" w:pos="1619"/>
      </w:tabs>
      <w:overflowPunct w:val="0"/>
      <w:autoSpaceDE w:val="0"/>
      <w:autoSpaceDN w:val="0"/>
      <w:adjustRightInd w:val="0"/>
      <w:spacing w:before="60"/>
      <w:ind w:left="1616" w:hanging="357"/>
      <w:jc w:val="left"/>
      <w:textAlignment w:val="baseline"/>
    </w:pPr>
    <w:rPr>
      <w:rFonts w:ascii="Arial" w:eastAsia="Times New Roman" w:hAnsi="Arial" w:cs="Times New Roman"/>
      <w:b/>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11464428">
      <w:bodyDiv w:val="1"/>
      <w:marLeft w:val="0"/>
      <w:marRight w:val="0"/>
      <w:marTop w:val="0"/>
      <w:marBottom w:val="0"/>
      <w:divBdr>
        <w:top w:val="none" w:sz="0" w:space="0" w:color="auto"/>
        <w:left w:val="none" w:sz="0" w:space="0" w:color="auto"/>
        <w:bottom w:val="none" w:sz="0" w:space="0" w:color="auto"/>
        <w:right w:val="none" w:sz="0" w:space="0" w:color="auto"/>
      </w:divBdr>
      <w:divsChild>
        <w:div w:id="1284268688">
          <w:marLeft w:val="1166"/>
          <w:marRight w:val="0"/>
          <w:marTop w:val="120"/>
          <w:marBottom w:val="0"/>
          <w:divBdr>
            <w:top w:val="none" w:sz="0" w:space="0" w:color="auto"/>
            <w:left w:val="none" w:sz="0" w:space="0" w:color="auto"/>
            <w:bottom w:val="none" w:sz="0" w:space="0" w:color="auto"/>
            <w:right w:val="none" w:sz="0" w:space="0" w:color="auto"/>
          </w:divBdr>
        </w:div>
        <w:div w:id="2016298973">
          <w:marLeft w:val="1166"/>
          <w:marRight w:val="0"/>
          <w:marTop w:val="120"/>
          <w:marBottom w:val="0"/>
          <w:divBdr>
            <w:top w:val="none" w:sz="0" w:space="0" w:color="auto"/>
            <w:left w:val="none" w:sz="0" w:space="0" w:color="auto"/>
            <w:bottom w:val="none" w:sz="0" w:space="0" w:color="auto"/>
            <w:right w:val="none" w:sz="0" w:space="0" w:color="auto"/>
          </w:divBdr>
        </w:div>
      </w:divsChild>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90D722-92B8-4BCB-A0A8-8F9DC0D29B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11325</TotalTime>
  <Pages>3</Pages>
  <Words>934</Words>
  <Characters>5329</Characters>
  <Application>Microsoft Office Word</Application>
  <DocSecurity>0</DocSecurity>
  <Lines>44</Lines>
  <Paragraphs>12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 (Wangda)</cp:lastModifiedBy>
  <cp:revision>439</cp:revision>
  <dcterms:created xsi:type="dcterms:W3CDTF">2019-04-30T06:30:00Z</dcterms:created>
  <dcterms:modified xsi:type="dcterms:W3CDTF">2021-08-05T05:54:00Z</dcterms:modified>
</cp:coreProperties>
</file>